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B57" w:rsidRPr="00530E4D" w:rsidRDefault="00046B57" w:rsidP="00046B57">
      <w:pPr>
        <w:jc w:val="center"/>
        <w:rPr>
          <w:rFonts w:ascii="Times New Roman" w:hAnsi="Times New Roman" w:cs="Times New Roman"/>
          <w:sz w:val="24"/>
          <w:szCs w:val="24"/>
        </w:rPr>
      </w:pPr>
      <w:r w:rsidRPr="00530E4D">
        <w:rPr>
          <w:rFonts w:ascii="Times New Roman" w:hAnsi="Times New Roman" w:cs="Times New Roman"/>
          <w:lang w:eastAsia="ru-RU"/>
        </w:rPr>
        <w:drawing>
          <wp:inline distT="0" distB="0" distL="0" distR="0">
            <wp:extent cx="760730" cy="914400"/>
            <wp:effectExtent l="19050" t="0" r="1270" b="0"/>
            <wp:docPr id="2" name="Рисунок 1" descr="chel_ger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l_gerb +"/>
                    <pic:cNvPicPr>
                      <a:picLocks noChangeAspect="1" noChangeArrowheads="1"/>
                    </pic:cNvPicPr>
                  </pic:nvPicPr>
                  <pic:blipFill>
                    <a:blip r:embed="rId8" cstate="print"/>
                    <a:srcRect/>
                    <a:stretch>
                      <a:fillRect/>
                    </a:stretch>
                  </pic:blipFill>
                  <pic:spPr bwMode="auto">
                    <a:xfrm>
                      <a:off x="0" y="0"/>
                      <a:ext cx="760730" cy="914400"/>
                    </a:xfrm>
                    <a:prstGeom prst="rect">
                      <a:avLst/>
                    </a:prstGeom>
                    <a:noFill/>
                    <a:ln w="9525">
                      <a:noFill/>
                      <a:miter lim="800000"/>
                      <a:headEnd/>
                      <a:tailEnd/>
                    </a:ln>
                  </pic:spPr>
                </pic:pic>
              </a:graphicData>
            </a:graphic>
          </wp:inline>
        </w:drawing>
      </w:r>
    </w:p>
    <w:p w:rsidR="00046B57" w:rsidRPr="00530E4D" w:rsidRDefault="00046B57" w:rsidP="00046B57">
      <w:pPr>
        <w:spacing w:after="0" w:line="240" w:lineRule="auto"/>
        <w:jc w:val="center"/>
        <w:rPr>
          <w:rFonts w:ascii="Times New Roman" w:hAnsi="Times New Roman" w:cs="Times New Roman"/>
          <w:sz w:val="23"/>
          <w:szCs w:val="23"/>
        </w:rPr>
      </w:pPr>
    </w:p>
    <w:p w:rsidR="00046B57" w:rsidRPr="00530E4D" w:rsidRDefault="00046B57" w:rsidP="00046B57">
      <w:pPr>
        <w:shd w:val="clear" w:color="auto" w:fill="FFFFFF"/>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РУКОВОДИТЕЛЬ АППАРАТА</w:t>
      </w:r>
    </w:p>
    <w:p w:rsidR="00046B57" w:rsidRPr="00530E4D" w:rsidRDefault="00046B57" w:rsidP="00046B57">
      <w:pPr>
        <w:shd w:val="clear" w:color="auto" w:fill="FFFFFF"/>
        <w:overflowPunct w:val="0"/>
        <w:spacing w:after="0" w:line="240" w:lineRule="auto"/>
        <w:jc w:val="center"/>
        <w:rPr>
          <w:rFonts w:ascii="Times New Roman" w:hAnsi="Times New Roman" w:cs="Times New Roman"/>
          <w:b/>
          <w:spacing w:val="1"/>
          <w:sz w:val="30"/>
          <w:szCs w:val="30"/>
        </w:rPr>
      </w:pPr>
      <w:r w:rsidRPr="00530E4D">
        <w:rPr>
          <w:rFonts w:ascii="Times New Roman" w:hAnsi="Times New Roman" w:cs="Times New Roman"/>
          <w:b/>
          <w:spacing w:val="1"/>
          <w:sz w:val="30"/>
          <w:szCs w:val="30"/>
        </w:rPr>
        <w:t>ЗАКОНОДАТЕЛЬНОГО  СОБРАНИЯ  ЧЕЛЯБИНСКОЙ  ОБЛАСТИ</w:t>
      </w:r>
    </w:p>
    <w:p w:rsidR="00046B57" w:rsidRPr="00530E4D" w:rsidRDefault="00046B57" w:rsidP="00046B57">
      <w:pPr>
        <w:shd w:val="clear" w:color="auto" w:fill="FFFFFF"/>
        <w:spacing w:after="60"/>
        <w:jc w:val="center"/>
        <w:rPr>
          <w:rFonts w:ascii="Times New Roman" w:hAnsi="Times New Roman" w:cs="Times New Roman"/>
          <w:b/>
          <w:sz w:val="48"/>
          <w:szCs w:val="48"/>
        </w:rPr>
      </w:pPr>
      <w:r w:rsidRPr="00530E4D">
        <w:rPr>
          <w:rFonts w:ascii="Times New Roman" w:hAnsi="Times New Roman" w:cs="Times New Roman"/>
          <w:b/>
          <w:sz w:val="48"/>
          <w:szCs w:val="48"/>
        </w:rPr>
        <w:t>РАСПОРЯЖЕНИЕ</w:t>
      </w:r>
    </w:p>
    <w:p w:rsidR="00046B57" w:rsidRPr="00530E4D" w:rsidRDefault="00967CD2" w:rsidP="00046B57">
      <w:pPr>
        <w:shd w:val="clear" w:color="auto" w:fill="FFFFFF"/>
        <w:tabs>
          <w:tab w:val="left" w:leader="underscore" w:pos="1862"/>
        </w:tabs>
        <w:spacing w:after="100" w:line="480" w:lineRule="auto"/>
        <w:rPr>
          <w:rFonts w:ascii="Times New Roman" w:hAnsi="Times New Roman" w:cs="Times New Roman"/>
          <w:sz w:val="28"/>
          <w:szCs w:val="28"/>
        </w:rPr>
      </w:pPr>
      <w:r>
        <w:rPr>
          <w:rFonts w:ascii="Times New Roman" w:hAnsi="Times New Roman" w:cs="Times New Roman"/>
          <w:sz w:val="28"/>
          <w:szCs w:val="28"/>
        </w:rPr>
        <w:pict>
          <v:line id="_x0000_s1027" style="position:absolute;z-index:251661312" from=".05pt,10.75pt" to="481.95pt,10.75pt" o:allowincell="f" strokeweight=".5pt"/>
        </w:pict>
      </w:r>
      <w:r>
        <w:rPr>
          <w:rFonts w:ascii="Times New Roman" w:hAnsi="Times New Roman" w:cs="Times New Roman"/>
          <w:sz w:val="28"/>
          <w:szCs w:val="28"/>
        </w:rPr>
        <w:pict>
          <v:line id="_x0000_s1026" style="position:absolute;z-index:251660288" from=".05pt,4.55pt" to="481.95pt,4.55pt" o:allowincell="f" strokeweight="2.4pt"/>
        </w:pict>
      </w:r>
    </w:p>
    <w:tbl>
      <w:tblPr>
        <w:tblW w:w="0" w:type="auto"/>
        <w:tblLook w:val="01E0"/>
      </w:tblPr>
      <w:tblGrid>
        <w:gridCol w:w="459"/>
        <w:gridCol w:w="1825"/>
        <w:gridCol w:w="465"/>
        <w:gridCol w:w="1271"/>
        <w:gridCol w:w="5834"/>
      </w:tblGrid>
      <w:tr w:rsidR="00046B57" w:rsidRPr="00530E4D" w:rsidTr="00046B57">
        <w:tc>
          <w:tcPr>
            <w:tcW w:w="458"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от</w:t>
            </w:r>
          </w:p>
        </w:tc>
        <w:tc>
          <w:tcPr>
            <w:tcW w:w="1833" w:type="dxa"/>
            <w:tcBorders>
              <w:bottom w:val="single" w:sz="8" w:space="0" w:color="auto"/>
            </w:tcBorders>
          </w:tcPr>
          <w:p w:rsidR="00046B57" w:rsidRPr="00530E4D" w:rsidRDefault="00046B57" w:rsidP="00046B57">
            <w:pPr>
              <w:spacing w:after="0"/>
              <w:ind w:right="2"/>
              <w:jc w:val="center"/>
              <w:rPr>
                <w:rFonts w:ascii="Times New Roman" w:hAnsi="Times New Roman" w:cs="Times New Roman"/>
                <w:spacing w:val="-2"/>
                <w:sz w:val="26"/>
                <w:szCs w:val="26"/>
              </w:rPr>
            </w:pPr>
          </w:p>
        </w:tc>
        <w:tc>
          <w:tcPr>
            <w:tcW w:w="465" w:type="dxa"/>
          </w:tcPr>
          <w:p w:rsidR="00046B57" w:rsidRPr="00530E4D" w:rsidRDefault="00046B57" w:rsidP="00046B57">
            <w:pPr>
              <w:spacing w:after="0"/>
              <w:ind w:right="2"/>
              <w:rPr>
                <w:rFonts w:ascii="Times New Roman" w:hAnsi="Times New Roman" w:cs="Times New Roman"/>
                <w:spacing w:val="-2"/>
                <w:sz w:val="26"/>
                <w:szCs w:val="26"/>
              </w:rPr>
            </w:pPr>
            <w:r w:rsidRPr="00530E4D">
              <w:rPr>
                <w:rFonts w:ascii="Times New Roman" w:hAnsi="Times New Roman" w:cs="Times New Roman"/>
                <w:spacing w:val="-2"/>
                <w:sz w:val="26"/>
                <w:szCs w:val="26"/>
              </w:rPr>
              <w:t>№</w:t>
            </w:r>
          </w:p>
        </w:tc>
        <w:tc>
          <w:tcPr>
            <w:tcW w:w="1276" w:type="dxa"/>
            <w:tcBorders>
              <w:bottom w:val="single" w:sz="8" w:space="0" w:color="auto"/>
            </w:tcBorders>
          </w:tcPr>
          <w:p w:rsidR="00046B57" w:rsidRPr="00530E4D" w:rsidRDefault="00046B57" w:rsidP="00046B57">
            <w:pPr>
              <w:spacing w:after="0"/>
              <w:ind w:right="2"/>
              <w:rPr>
                <w:rFonts w:ascii="Times New Roman" w:hAnsi="Times New Roman" w:cs="Times New Roman"/>
                <w:spacing w:val="-2"/>
                <w:sz w:val="26"/>
                <w:szCs w:val="26"/>
              </w:rPr>
            </w:pPr>
          </w:p>
        </w:tc>
        <w:tc>
          <w:tcPr>
            <w:tcW w:w="5857" w:type="dxa"/>
          </w:tcPr>
          <w:p w:rsidR="00046B57" w:rsidRPr="00530E4D" w:rsidRDefault="00046B57" w:rsidP="00046B57">
            <w:pPr>
              <w:spacing w:after="0"/>
              <w:ind w:right="2"/>
              <w:jc w:val="right"/>
              <w:rPr>
                <w:rFonts w:ascii="Times New Roman" w:hAnsi="Times New Roman" w:cs="Times New Roman"/>
                <w:spacing w:val="-2"/>
                <w:sz w:val="26"/>
                <w:szCs w:val="26"/>
              </w:rPr>
            </w:pPr>
            <w:r w:rsidRPr="00530E4D">
              <w:rPr>
                <w:rFonts w:ascii="Times New Roman" w:hAnsi="Times New Roman" w:cs="Times New Roman"/>
                <w:spacing w:val="-2"/>
                <w:sz w:val="26"/>
                <w:szCs w:val="26"/>
              </w:rPr>
              <w:t>Проект</w:t>
            </w:r>
          </w:p>
        </w:tc>
      </w:tr>
      <w:tr w:rsidR="00046B57" w:rsidRPr="00530E4D" w:rsidTr="00046B57">
        <w:tc>
          <w:tcPr>
            <w:tcW w:w="4032" w:type="dxa"/>
            <w:gridSpan w:val="4"/>
          </w:tcPr>
          <w:p w:rsidR="00046B57" w:rsidRPr="00530E4D" w:rsidRDefault="00046B57" w:rsidP="00046B57">
            <w:pPr>
              <w:spacing w:after="0"/>
              <w:jc w:val="center"/>
              <w:rPr>
                <w:rFonts w:ascii="Times New Roman" w:hAnsi="Times New Roman" w:cs="Times New Roman"/>
                <w:spacing w:val="-2"/>
                <w:sz w:val="24"/>
                <w:szCs w:val="24"/>
              </w:rPr>
            </w:pPr>
            <w:r w:rsidRPr="00530E4D">
              <w:rPr>
                <w:rFonts w:ascii="Times New Roman" w:hAnsi="Times New Roman" w:cs="Times New Roman"/>
                <w:spacing w:val="-2"/>
              </w:rPr>
              <w:t>г. Челябинск</w:t>
            </w:r>
          </w:p>
        </w:tc>
        <w:tc>
          <w:tcPr>
            <w:tcW w:w="5857" w:type="dxa"/>
          </w:tcPr>
          <w:p w:rsidR="00046B57" w:rsidRPr="00530E4D" w:rsidRDefault="00046B57" w:rsidP="00046B57">
            <w:pPr>
              <w:spacing w:after="0"/>
              <w:jc w:val="center"/>
              <w:rPr>
                <w:rFonts w:ascii="Times New Roman" w:hAnsi="Times New Roman" w:cs="Times New Roman"/>
                <w:spacing w:val="-2"/>
              </w:rPr>
            </w:pPr>
          </w:p>
        </w:tc>
      </w:tr>
    </w:tbl>
    <w:p w:rsidR="00424D29" w:rsidRPr="00530E4D" w:rsidRDefault="00424D29" w:rsidP="00046B57">
      <w:pPr>
        <w:pStyle w:val="ConsPlusNormal"/>
        <w:ind w:left="720"/>
        <w:rPr>
          <w:rFonts w:ascii="Times New Roman" w:hAnsi="Times New Roman" w:cs="Times New Roman"/>
          <w:b/>
          <w:bCs/>
          <w:sz w:val="20"/>
          <w:highlight w:val="yellow"/>
          <w:lang w:val="en-US"/>
        </w:rPr>
      </w:pPr>
    </w:p>
    <w:p w:rsidR="00424D29" w:rsidRPr="00530E4D" w:rsidRDefault="00424D29" w:rsidP="00046B57">
      <w:pPr>
        <w:pStyle w:val="ConsPlusNormal"/>
        <w:ind w:left="720"/>
        <w:rPr>
          <w:rFonts w:ascii="Times New Roman" w:hAnsi="Times New Roman" w:cs="Times New Roman"/>
          <w:b/>
          <w:bCs/>
          <w:sz w:val="20"/>
          <w:highlight w:val="yellow"/>
        </w:rPr>
      </w:pPr>
    </w:p>
    <w:tbl>
      <w:tblPr>
        <w:tblpPr w:leftFromText="180" w:rightFromText="180" w:vertAnchor="text" w:horzAnchor="margin" w:tblpY="19"/>
        <w:tblW w:w="0" w:type="auto"/>
        <w:tblLook w:val="01E0"/>
      </w:tblPr>
      <w:tblGrid>
        <w:gridCol w:w="4077"/>
      </w:tblGrid>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r w:rsidRPr="00530E4D">
              <w:rPr>
                <w:rFonts w:cs="Times New Roman"/>
                <w:sz w:val="26"/>
                <w:szCs w:val="26"/>
              </w:rPr>
              <w:t>Об утверждении нормативных з</w:t>
            </w:r>
            <w:r w:rsidRPr="00530E4D">
              <w:rPr>
                <w:rFonts w:cs="Times New Roman"/>
                <w:sz w:val="26"/>
                <w:szCs w:val="26"/>
              </w:rPr>
              <w:t>а</w:t>
            </w:r>
            <w:r w:rsidRPr="00530E4D">
              <w:rPr>
                <w:rFonts w:cs="Times New Roman"/>
                <w:sz w:val="26"/>
                <w:szCs w:val="26"/>
              </w:rPr>
              <w:t>трат на обеспечение функций З</w:t>
            </w:r>
            <w:r w:rsidRPr="00530E4D">
              <w:rPr>
                <w:rFonts w:cs="Times New Roman"/>
                <w:sz w:val="26"/>
                <w:szCs w:val="26"/>
              </w:rPr>
              <w:t>а</w:t>
            </w:r>
            <w:r w:rsidRPr="00530E4D">
              <w:rPr>
                <w:rFonts w:cs="Times New Roman"/>
                <w:sz w:val="26"/>
                <w:szCs w:val="26"/>
              </w:rPr>
              <w:t>конодательного Собрания Чел</w:t>
            </w:r>
            <w:r w:rsidRPr="00530E4D">
              <w:rPr>
                <w:rFonts w:cs="Times New Roman"/>
                <w:sz w:val="26"/>
                <w:szCs w:val="26"/>
              </w:rPr>
              <w:t>я</w:t>
            </w:r>
            <w:r w:rsidRPr="00530E4D">
              <w:rPr>
                <w:rFonts w:cs="Times New Roman"/>
                <w:sz w:val="26"/>
                <w:szCs w:val="26"/>
              </w:rPr>
              <w:t>бинской области</w:t>
            </w:r>
          </w:p>
        </w:tc>
      </w:tr>
      <w:tr w:rsidR="00424D29" w:rsidRPr="00530E4D" w:rsidTr="00400955">
        <w:tc>
          <w:tcPr>
            <w:tcW w:w="4077" w:type="dxa"/>
            <w:hideMark/>
          </w:tcPr>
          <w:p w:rsidR="00424D29" w:rsidRPr="00530E4D" w:rsidRDefault="00424D29" w:rsidP="00400955">
            <w:pPr>
              <w:pStyle w:val="15"/>
              <w:tabs>
                <w:tab w:val="clear" w:pos="927"/>
                <w:tab w:val="left" w:pos="978"/>
                <w:tab w:val="left" w:pos="1985"/>
                <w:tab w:val="left" w:pos="3544"/>
                <w:tab w:val="left" w:pos="3969"/>
              </w:tabs>
              <w:spacing w:before="0"/>
              <w:ind w:firstLine="0"/>
              <w:rPr>
                <w:rFonts w:cs="Times New Roman"/>
                <w:sz w:val="26"/>
                <w:szCs w:val="26"/>
              </w:rPr>
            </w:pPr>
          </w:p>
        </w:tc>
      </w:tr>
    </w:tbl>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Pr="00530E4D" w:rsidRDefault="00424D29" w:rsidP="00424D29">
      <w:pPr>
        <w:pStyle w:val="15"/>
        <w:tabs>
          <w:tab w:val="clear" w:pos="927"/>
          <w:tab w:val="left" w:pos="1985"/>
          <w:tab w:val="left" w:pos="3544"/>
          <w:tab w:val="left" w:pos="3969"/>
        </w:tabs>
        <w:spacing w:before="0"/>
        <w:ind w:firstLine="0"/>
        <w:jc w:val="left"/>
        <w:rPr>
          <w:rFonts w:cs="Times New Roman"/>
          <w:szCs w:val="24"/>
        </w:rPr>
      </w:pPr>
    </w:p>
    <w:p w:rsidR="00424D29" w:rsidRDefault="00424D29" w:rsidP="00424D29">
      <w:pPr>
        <w:pStyle w:val="15"/>
        <w:tabs>
          <w:tab w:val="clear" w:pos="927"/>
          <w:tab w:val="left" w:pos="1985"/>
          <w:tab w:val="left" w:pos="3544"/>
          <w:tab w:val="left" w:pos="3969"/>
        </w:tabs>
        <w:spacing w:before="0"/>
        <w:ind w:firstLine="0"/>
        <w:jc w:val="left"/>
        <w:rPr>
          <w:rFonts w:cs="Times New Roman"/>
          <w:szCs w:val="24"/>
        </w:rPr>
      </w:pPr>
    </w:p>
    <w:p w:rsidR="00F74A43" w:rsidRDefault="00F74A43" w:rsidP="00424D29">
      <w:pPr>
        <w:pStyle w:val="15"/>
        <w:tabs>
          <w:tab w:val="clear" w:pos="927"/>
          <w:tab w:val="left" w:pos="1985"/>
          <w:tab w:val="left" w:pos="3544"/>
          <w:tab w:val="left" w:pos="3969"/>
        </w:tabs>
        <w:spacing w:before="0"/>
        <w:ind w:firstLine="0"/>
        <w:jc w:val="left"/>
        <w:rPr>
          <w:rFonts w:cs="Times New Roman"/>
          <w:szCs w:val="24"/>
        </w:rPr>
      </w:pPr>
    </w:p>
    <w:p w:rsidR="00230B34" w:rsidRPr="00230B34" w:rsidRDefault="00230B34" w:rsidP="00230B34">
      <w:pPr>
        <w:spacing w:after="0" w:line="336" w:lineRule="auto"/>
        <w:ind w:firstLine="708"/>
        <w:jc w:val="both"/>
        <w:rPr>
          <w:rFonts w:ascii="Times New Roman" w:hAnsi="Times New Roman" w:cs="Times New Roman"/>
          <w:sz w:val="26"/>
          <w:szCs w:val="26"/>
        </w:rPr>
      </w:pPr>
      <w:r w:rsidRPr="00230B34">
        <w:rPr>
          <w:rFonts w:ascii="Times New Roman" w:hAnsi="Times New Roman" w:cs="Times New Roman"/>
          <w:sz w:val="26"/>
          <w:szCs w:val="26"/>
        </w:rPr>
        <w:t xml:space="preserve">В соответствии со статьей 19 Федерального закона от 05 апреля 2013 года </w:t>
      </w:r>
      <w:r w:rsidRPr="00230B34">
        <w:rPr>
          <w:rFonts w:ascii="Times New Roman" w:hAnsi="Times New Roman" w:cs="Times New Roman"/>
          <w:sz w:val="26"/>
          <w:szCs w:val="26"/>
        </w:rPr>
        <w:br/>
        <w:t>№ 44-ФЗ «О контрактной системе в сфере закупок товаров, работ, услуг для обеспечения государственных и муниципальных нужд»:</w:t>
      </w:r>
    </w:p>
    <w:p w:rsidR="00230B34" w:rsidRPr="00230B34" w:rsidRDefault="00230B34" w:rsidP="00230B34">
      <w:pPr>
        <w:spacing w:after="0" w:line="336" w:lineRule="auto"/>
        <w:ind w:firstLine="708"/>
        <w:jc w:val="both"/>
        <w:rPr>
          <w:rFonts w:ascii="Times New Roman" w:hAnsi="Times New Roman" w:cs="Times New Roman"/>
          <w:sz w:val="26"/>
          <w:szCs w:val="26"/>
        </w:rPr>
      </w:pPr>
      <w:r w:rsidRPr="00230B34">
        <w:rPr>
          <w:rFonts w:ascii="Times New Roman" w:hAnsi="Times New Roman" w:cs="Times New Roman"/>
          <w:sz w:val="26"/>
          <w:szCs w:val="26"/>
        </w:rPr>
        <w:t>1. Внести в приложение к распоряжению руководителя аппарата Законодательного Собрания Челябинской области от 27 июля 2025 года № 33-ахд «Об утверждении нормативных затрат на обеспечение функций Законодательного Собрания Челябинской области» следующие изменения:</w:t>
      </w:r>
    </w:p>
    <w:p w:rsidR="00230B34" w:rsidRPr="00230B34" w:rsidRDefault="00230B34" w:rsidP="00230B34">
      <w:pPr>
        <w:spacing w:after="0" w:line="336" w:lineRule="auto"/>
        <w:ind w:firstLine="708"/>
        <w:jc w:val="both"/>
        <w:rPr>
          <w:rFonts w:ascii="Times New Roman" w:hAnsi="Times New Roman" w:cs="Times New Roman"/>
          <w:sz w:val="26"/>
          <w:szCs w:val="26"/>
        </w:rPr>
      </w:pPr>
      <w:r w:rsidRPr="00230B34">
        <w:rPr>
          <w:rFonts w:ascii="Times New Roman" w:hAnsi="Times New Roman" w:cs="Times New Roman"/>
          <w:sz w:val="26"/>
          <w:szCs w:val="26"/>
        </w:rPr>
        <w:t>1) раздел 44 «Затраты на оказание услуг по проведению церемоний и награждений, иных мероприятий» дополнить строками 21-32 в редакции согласно приложению 1 к настоящему Распоряжению;</w:t>
      </w:r>
    </w:p>
    <w:p w:rsidR="00230B34" w:rsidRPr="00230B34" w:rsidRDefault="00230B34" w:rsidP="00230B34">
      <w:pPr>
        <w:spacing w:after="0" w:line="336" w:lineRule="auto"/>
        <w:ind w:firstLine="708"/>
        <w:jc w:val="both"/>
        <w:rPr>
          <w:rFonts w:ascii="Times New Roman" w:hAnsi="Times New Roman" w:cs="Times New Roman"/>
          <w:sz w:val="26"/>
          <w:szCs w:val="26"/>
        </w:rPr>
      </w:pPr>
      <w:r w:rsidRPr="00230B34">
        <w:rPr>
          <w:rFonts w:ascii="Times New Roman" w:hAnsi="Times New Roman" w:cs="Times New Roman"/>
          <w:sz w:val="26"/>
          <w:szCs w:val="26"/>
        </w:rPr>
        <w:t>2) раздел 45 «Затраты на выполнение работ по изготовлению наградной атрибутики» дополнить строками 12-19 в редакции согласно приложению 2 к настоящему Распоряжению;</w:t>
      </w:r>
    </w:p>
    <w:p w:rsidR="00230B34" w:rsidRPr="00230B34" w:rsidRDefault="00230B34" w:rsidP="00230B34">
      <w:pPr>
        <w:spacing w:after="0" w:line="336" w:lineRule="auto"/>
        <w:ind w:firstLine="708"/>
        <w:jc w:val="both"/>
        <w:rPr>
          <w:rFonts w:ascii="Times New Roman" w:hAnsi="Times New Roman" w:cs="Times New Roman"/>
          <w:sz w:val="26"/>
          <w:szCs w:val="26"/>
        </w:rPr>
      </w:pPr>
      <w:r w:rsidRPr="00230B34">
        <w:rPr>
          <w:rFonts w:ascii="Times New Roman" w:hAnsi="Times New Roman" w:cs="Times New Roman"/>
          <w:sz w:val="26"/>
          <w:szCs w:val="26"/>
        </w:rPr>
        <w:t>3) раздел 60 «Затраты на  поставку воды питьевой упакованной» дополнить строкой 2 в редакции согласно приложению 3 к настоящему Распоряжению.</w:t>
      </w:r>
    </w:p>
    <w:p w:rsidR="002079DC" w:rsidRPr="00230B34" w:rsidRDefault="00230B34" w:rsidP="00230B34">
      <w:pPr>
        <w:spacing w:after="0" w:line="240" w:lineRule="auto"/>
        <w:ind w:firstLine="709"/>
        <w:jc w:val="both"/>
        <w:rPr>
          <w:rFonts w:ascii="Times New Roman" w:hAnsi="Times New Roman" w:cs="Times New Roman"/>
          <w:sz w:val="26"/>
          <w:szCs w:val="26"/>
        </w:rPr>
      </w:pPr>
      <w:r w:rsidRPr="00230B34">
        <w:rPr>
          <w:rFonts w:ascii="Times New Roman" w:hAnsi="Times New Roman" w:cs="Times New Roman"/>
          <w:sz w:val="26"/>
          <w:szCs w:val="26"/>
        </w:rPr>
        <w:t>2. Настоящее Распоряжение вступает в силу со дня его подписания.</w:t>
      </w:r>
    </w:p>
    <w:p w:rsidR="002079DC" w:rsidRPr="00D85C90" w:rsidRDefault="002079DC" w:rsidP="002079DC">
      <w:pPr>
        <w:spacing w:after="0" w:line="240" w:lineRule="auto"/>
        <w:ind w:firstLine="709"/>
        <w:jc w:val="both"/>
        <w:rPr>
          <w:rFonts w:ascii="Times New Roman" w:hAnsi="Times New Roman" w:cs="Times New Roman"/>
          <w:sz w:val="26"/>
          <w:szCs w:val="26"/>
        </w:rPr>
      </w:pPr>
    </w:p>
    <w:p w:rsidR="000F487A" w:rsidRPr="000F487A" w:rsidRDefault="00D85C90" w:rsidP="00D85C90">
      <w:pPr>
        <w:spacing w:after="200" w:line="276" w:lineRule="auto"/>
        <w:jc w:val="right"/>
        <w:rPr>
          <w:rFonts w:ascii="Times New Roman" w:hAnsi="Times New Roman" w:cs="Times New Roman"/>
          <w:sz w:val="26"/>
          <w:szCs w:val="26"/>
        </w:rPr>
        <w:sectPr w:rsidR="000F487A" w:rsidRPr="000F487A" w:rsidSect="00F74A43">
          <w:footerReference w:type="default" r:id="rId9"/>
          <w:pgSz w:w="11906" w:h="16838"/>
          <w:pgMar w:top="1134" w:right="567" w:bottom="1134" w:left="1701" w:header="709" w:footer="709" w:gutter="0"/>
          <w:cols w:space="708"/>
          <w:titlePg/>
          <w:docGrid w:linePitch="360"/>
        </w:sectPr>
      </w:pPr>
      <w:r w:rsidRPr="00D85C90">
        <w:rPr>
          <w:rFonts w:ascii="Times New Roman" w:hAnsi="Times New Roman" w:cs="Times New Roman"/>
          <w:sz w:val="26"/>
          <w:szCs w:val="26"/>
        </w:rPr>
        <w:t>Н.В. Швелидзе</w:t>
      </w:r>
    </w:p>
    <w:p w:rsidR="00E75EF9" w:rsidRPr="002079DC" w:rsidRDefault="000F487A" w:rsidP="002079DC">
      <w:pPr>
        <w:spacing w:after="0"/>
        <w:ind w:left="9072"/>
        <w:rPr>
          <w:rFonts w:ascii="Times New Roman" w:eastAsiaTheme="minorEastAsia" w:hAnsi="Times New Roman" w:cs="Times New Roman"/>
          <w:sz w:val="24"/>
          <w:szCs w:val="24"/>
        </w:rPr>
      </w:pPr>
      <w:r w:rsidRPr="001D4429">
        <w:rPr>
          <w:rFonts w:ascii="Times New Roman" w:eastAsia="Times New Roman" w:hAnsi="Times New Roman" w:cs="Times New Roman"/>
          <w:noProof w:val="0"/>
          <w:sz w:val="26"/>
          <w:szCs w:val="26"/>
          <w:lang w:eastAsia="ru-RU"/>
        </w:rPr>
        <w:lastRenderedPageBreak/>
        <w:t>Приложение 1</w:t>
      </w:r>
      <w:r w:rsidR="00F56996" w:rsidRPr="001D4429">
        <w:rPr>
          <w:rFonts w:ascii="Times New Roman" w:eastAsia="Times New Roman" w:hAnsi="Times New Roman" w:cs="Times New Roman"/>
          <w:noProof w:val="0"/>
          <w:sz w:val="26"/>
          <w:szCs w:val="26"/>
          <w:lang w:eastAsia="ru-RU"/>
        </w:rPr>
        <w:t xml:space="preserve"> </w:t>
      </w:r>
      <w:r w:rsidRPr="001D4429">
        <w:rPr>
          <w:rFonts w:ascii="Times New Roman" w:eastAsia="Times New Roman" w:hAnsi="Times New Roman" w:cs="Times New Roman"/>
          <w:noProof w:val="0"/>
          <w:sz w:val="26"/>
          <w:szCs w:val="26"/>
          <w:lang w:eastAsia="ru-RU"/>
        </w:rPr>
        <w:t xml:space="preserve">к распоряжению </w:t>
      </w:r>
      <w:r w:rsidRPr="001D4429">
        <w:rPr>
          <w:rFonts w:ascii="Times New Roman" w:eastAsia="Times New Roman" w:hAnsi="Times New Roman" w:cs="Times New Roman"/>
          <w:noProof w:val="0"/>
          <w:sz w:val="26"/>
          <w:szCs w:val="26"/>
          <w:lang w:eastAsia="ru-RU"/>
        </w:rPr>
        <w:br/>
        <w:t xml:space="preserve">руководителя аппарата </w:t>
      </w:r>
      <w:r w:rsidRPr="001D4429">
        <w:rPr>
          <w:rFonts w:ascii="Times New Roman" w:eastAsia="Times New Roman" w:hAnsi="Times New Roman" w:cs="Times New Roman"/>
          <w:noProof w:val="0"/>
          <w:sz w:val="26"/>
          <w:szCs w:val="26"/>
          <w:lang w:eastAsia="ru-RU"/>
        </w:rPr>
        <w:br/>
        <w:t xml:space="preserve">Законодательного Собрания </w:t>
      </w:r>
      <w:r w:rsidRPr="001D4429">
        <w:rPr>
          <w:rFonts w:ascii="Times New Roman" w:eastAsia="Times New Roman" w:hAnsi="Times New Roman" w:cs="Times New Roman"/>
          <w:noProof w:val="0"/>
          <w:sz w:val="26"/>
          <w:szCs w:val="26"/>
          <w:lang w:eastAsia="ru-RU"/>
        </w:rPr>
        <w:br/>
        <w:t xml:space="preserve">Челябинской области </w:t>
      </w:r>
      <w:r w:rsidRPr="001D4429">
        <w:rPr>
          <w:rFonts w:ascii="Times New Roman" w:eastAsia="Times New Roman" w:hAnsi="Times New Roman" w:cs="Times New Roman"/>
          <w:noProof w:val="0"/>
          <w:sz w:val="26"/>
          <w:szCs w:val="26"/>
          <w:lang w:eastAsia="ru-RU"/>
        </w:rPr>
        <w:br/>
      </w:r>
    </w:p>
    <w:p w:rsidR="00AE1788" w:rsidRPr="00E93315" w:rsidRDefault="00AE1788" w:rsidP="00AE1788">
      <w:pPr>
        <w:pStyle w:val="ConsPlusNormal"/>
        <w:jc w:val="both"/>
        <w:rPr>
          <w:rFonts w:ascii="Times New Roman" w:hAnsi="Times New Roman" w:cs="Times New Roman"/>
          <w:b/>
          <w:i/>
          <w:sz w:val="26"/>
          <w:szCs w:val="26"/>
        </w:rPr>
      </w:pPr>
      <w:r w:rsidRPr="00E93315">
        <w:rPr>
          <w:rFonts w:ascii="Times New Roman" w:hAnsi="Times New Roman" w:cs="Times New Roman"/>
          <w:b/>
          <w:i/>
          <w:sz w:val="26"/>
          <w:szCs w:val="26"/>
        </w:rPr>
        <w:t>44. Затраты на оказание услуг по проведению церемоний и награждений, иных мероприятий определяются по формуле:</w:t>
      </w:r>
    </w:p>
    <w:p w:rsidR="00AE1788" w:rsidRPr="00AE1788" w:rsidRDefault="00AE1788" w:rsidP="00AE1788">
      <w:pPr>
        <w:spacing w:after="0"/>
        <w:jc w:val="center"/>
        <w:rPr>
          <w:rFonts w:ascii="Times New Roman" w:eastAsiaTheme="minorEastAsia" w:hAnsi="Times New Roman" w:cs="Times New Roman"/>
          <w:sz w:val="26"/>
          <w:szCs w:val="26"/>
        </w:rPr>
      </w:pPr>
      <m:oMath>
        <m:r>
          <m:rPr>
            <m:sty m:val="p"/>
          </m:rPr>
          <w:rPr>
            <w:rFonts w:eastAsiaTheme="minorEastAsia" w:hAnsi="Times New Roman" w:cs="Times New Roman"/>
            <w:sz w:val="26"/>
            <w:szCs w:val="26"/>
          </w:rPr>
          <m:t>З</m:t>
        </m:r>
        <m:r>
          <m:rPr>
            <m:sty m:val="p"/>
          </m:rPr>
          <w:rPr>
            <w:rFonts w:ascii="Cambria Math" w:eastAsiaTheme="minorEastAsia" w:hAnsi="Times New Roman" w:cs="Times New Roman"/>
            <w:sz w:val="26"/>
            <w:szCs w:val="26"/>
          </w:rPr>
          <m:t xml:space="preserve"> </m:t>
        </m:r>
        <m:r>
          <m:rPr>
            <m:sty m:val="p"/>
          </m:rPr>
          <w:rPr>
            <w:rFonts w:eastAsiaTheme="minorEastAsia" w:hAnsi="Times New Roman" w:cs="Times New Roman"/>
            <w:sz w:val="26"/>
            <w:szCs w:val="26"/>
            <w:vertAlign w:val="subscript"/>
          </w:rPr>
          <m:t>ц</m:t>
        </m:r>
        <m:r>
          <m:rPr>
            <m:sty m:val="p"/>
          </m:rPr>
          <w:rPr>
            <w:rFonts w:hAnsi="Times New Roman" w:cs="Times New Roman"/>
            <w:sz w:val="26"/>
            <w:szCs w:val="26"/>
          </w:rPr>
          <m:t>=</m:t>
        </m:r>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r>
          <m:rPr>
            <m:sty m:val="p"/>
          </m:rPr>
          <w:rPr>
            <w:rFonts w:eastAsiaTheme="minorEastAsia"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sub>
        </m:sSub>
      </m:oMath>
      <w:r w:rsidRPr="00AE1788">
        <w:rPr>
          <w:rFonts w:ascii="Times New Roman" w:eastAsiaTheme="minorEastAsia" w:hAnsi="Times New Roman" w:cs="Times New Roman"/>
          <w:sz w:val="26"/>
          <w:szCs w:val="26"/>
        </w:rPr>
        <w:t xml:space="preserve"> , где:</w:t>
      </w:r>
    </w:p>
    <w:p w:rsidR="00AE1788" w:rsidRPr="00AE1788" w:rsidRDefault="00AE1788" w:rsidP="00AE1788">
      <w:pPr>
        <w:spacing w:after="0"/>
        <w:ind w:firstLine="708"/>
        <w:rPr>
          <w:rFonts w:ascii="Times New Roman" w:eastAsiaTheme="minorEastAsia" w:hAnsi="Times New Roman" w:cs="Times New Roman"/>
          <w:sz w:val="26"/>
          <w:szCs w:val="26"/>
        </w:rPr>
      </w:pPr>
      <w:r w:rsidRPr="00AE1788">
        <w:rPr>
          <w:rFonts w:ascii="Times New Roman" w:eastAsiaTheme="minorEastAsia" w:hAnsi="Times New Roman" w:cs="Times New Roman"/>
          <w:sz w:val="26"/>
          <w:szCs w:val="26"/>
        </w:rPr>
        <w:t>З</w:t>
      </w:r>
      <w:r w:rsidRPr="00AE1788">
        <w:rPr>
          <w:rFonts w:ascii="Times New Roman" w:eastAsiaTheme="minorEastAsia" w:hAnsi="Times New Roman" w:cs="Times New Roman"/>
          <w:sz w:val="26"/>
          <w:szCs w:val="26"/>
          <w:vertAlign w:val="subscript"/>
        </w:rPr>
        <w:t>ц</w:t>
      </w:r>
      <w:r w:rsidRPr="00AE1788">
        <w:rPr>
          <w:rFonts w:ascii="Times New Roman" w:eastAsiaTheme="minorEastAsia" w:hAnsi="Times New Roman" w:cs="Times New Roman"/>
          <w:sz w:val="26"/>
          <w:szCs w:val="26"/>
        </w:rPr>
        <w:t xml:space="preserve"> – затраты в год; </w:t>
      </w:r>
    </w:p>
    <w:p w:rsidR="00AE1788" w:rsidRPr="00AE1788" w:rsidRDefault="00AE1788" w:rsidP="00AE1788">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oMath>
      <w:r w:rsidRPr="00AE1788">
        <w:rPr>
          <w:rFonts w:ascii="Times New Roman" w:hAnsi="Times New Roman" w:cs="Times New Roman"/>
          <w:sz w:val="26"/>
          <w:szCs w:val="26"/>
        </w:rPr>
        <w:t xml:space="preserve"> – количество услуг в год </w:t>
      </w:r>
      <w:r w:rsidRPr="00AE1788">
        <w:rPr>
          <w:rFonts w:ascii="Times New Roman" w:eastAsiaTheme="minorEastAsia" w:hAnsi="Times New Roman" w:cs="Times New Roman"/>
          <w:sz w:val="26"/>
          <w:szCs w:val="26"/>
        </w:rPr>
        <w:t>(определяется в соответствии с отчетными документами за соответствующий период)</w:t>
      </w:r>
      <w:r w:rsidRPr="00AE1788">
        <w:rPr>
          <w:rFonts w:ascii="Times New Roman" w:hAnsi="Times New Roman" w:cs="Times New Roman"/>
          <w:sz w:val="26"/>
          <w:szCs w:val="26"/>
        </w:rPr>
        <w:t>;</w:t>
      </w:r>
    </w:p>
    <w:p w:rsidR="00AE1788" w:rsidRPr="00AE1788" w:rsidRDefault="00AE1788" w:rsidP="00AE1788">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sub>
        </m:sSub>
        <m:r>
          <w:rPr>
            <w:rFonts w:hAnsi="Times New Roman" w:cs="Times New Roman"/>
            <w:sz w:val="26"/>
            <w:szCs w:val="26"/>
          </w:rPr>
          <m:t xml:space="preserve"> </m:t>
        </m:r>
      </m:oMath>
      <w:r w:rsidRPr="00AE1788">
        <w:rPr>
          <w:rFonts w:ascii="Times New Roman" w:hAnsi="Times New Roman" w:cs="Times New Roman"/>
          <w:sz w:val="26"/>
          <w:szCs w:val="26"/>
        </w:rPr>
        <w:t>– цена одной услуги.</w:t>
      </w:r>
    </w:p>
    <w:p w:rsidR="00AE1788" w:rsidRPr="00AE1788" w:rsidRDefault="00AE1788" w:rsidP="00AE1788">
      <w:pPr>
        <w:spacing w:after="0"/>
        <w:ind w:left="709"/>
        <w:jc w:val="both"/>
        <w:rPr>
          <w:rFonts w:ascii="Times New Roman" w:hAnsi="Times New Roman" w:cs="Times New Roman"/>
          <w:sz w:val="26"/>
          <w:szCs w:val="26"/>
        </w:rPr>
      </w:pPr>
    </w:p>
    <w:tbl>
      <w:tblPr>
        <w:tblW w:w="149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5138"/>
        <w:gridCol w:w="995"/>
        <w:gridCol w:w="2692"/>
        <w:gridCol w:w="3259"/>
        <w:gridCol w:w="2060"/>
      </w:tblGrid>
      <w:tr w:rsidR="00AE1788" w:rsidRPr="00AE1788" w:rsidTr="00664C3D">
        <w:trPr>
          <w:trHeight w:val="402"/>
          <w:tblHeader/>
        </w:trPr>
        <w:tc>
          <w:tcPr>
            <w:tcW w:w="814"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 xml:space="preserve">№ п\п </w:t>
            </w:r>
          </w:p>
        </w:tc>
        <w:tc>
          <w:tcPr>
            <w:tcW w:w="5138"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Наименование</w:t>
            </w:r>
          </w:p>
        </w:tc>
        <w:tc>
          <w:tcPr>
            <w:tcW w:w="995" w:type="dxa"/>
          </w:tcPr>
          <w:p w:rsidR="00AE1788" w:rsidRPr="00AE1788" w:rsidRDefault="00AE1788" w:rsidP="00AE1788">
            <w:pPr>
              <w:pStyle w:val="ConsPlusNormal"/>
              <w:tabs>
                <w:tab w:val="left" w:pos="9498"/>
                <w:tab w:val="left" w:pos="10206"/>
                <w:tab w:val="left" w:pos="13892"/>
              </w:tabs>
              <w:ind w:right="34"/>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Ед. изм.</w:t>
            </w:r>
          </w:p>
        </w:tc>
        <w:tc>
          <w:tcPr>
            <w:tcW w:w="2692"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Предельная стоимость за единицу, руб. (</w:t>
            </w:r>
            <w:r w:rsidRPr="00AE1788">
              <w:rPr>
                <w:rFonts w:ascii="Times New Roman" w:hAnsi="Times New Roman" w:cs="Times New Roman"/>
                <w:b/>
                <w:noProof/>
                <w:sz w:val="26"/>
                <w:szCs w:val="26"/>
                <w:lang w:val="en-US" w:eastAsia="en-US"/>
              </w:rPr>
              <w:t>Pi</w:t>
            </w:r>
            <w:r w:rsidRPr="00AE1788">
              <w:rPr>
                <w:rFonts w:ascii="Times New Roman" w:hAnsi="Times New Roman" w:cs="Times New Roman"/>
                <w:b/>
                <w:noProof/>
                <w:sz w:val="26"/>
                <w:szCs w:val="26"/>
                <w:lang w:eastAsia="en-US"/>
              </w:rPr>
              <w:t>)</w:t>
            </w:r>
          </w:p>
        </w:tc>
        <w:tc>
          <w:tcPr>
            <w:tcW w:w="3259"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Предельная суммарная стоимость услуг в год, руб. (</w:t>
            </w:r>
            <w:proofErr w:type="spellStart"/>
            <w:r w:rsidRPr="00AE1788">
              <w:rPr>
                <w:rFonts w:ascii="Times New Roman" w:eastAsiaTheme="minorEastAsia" w:hAnsi="Times New Roman" w:cs="Times New Roman"/>
                <w:b/>
                <w:sz w:val="26"/>
                <w:szCs w:val="26"/>
              </w:rPr>
              <w:t>З</w:t>
            </w:r>
            <w:r w:rsidRPr="00AE1788">
              <w:rPr>
                <w:rFonts w:ascii="Times New Roman" w:eastAsiaTheme="minorEastAsia" w:hAnsi="Times New Roman" w:cs="Times New Roman"/>
                <w:b/>
                <w:sz w:val="26"/>
                <w:szCs w:val="26"/>
                <w:vertAlign w:val="subscript"/>
              </w:rPr>
              <w:t>ц</w:t>
            </w:r>
            <w:proofErr w:type="spellEnd"/>
            <w:r w:rsidRPr="00AE1788">
              <w:rPr>
                <w:rFonts w:ascii="Times New Roman" w:hAnsi="Times New Roman" w:cs="Times New Roman"/>
                <w:b/>
                <w:noProof/>
                <w:sz w:val="26"/>
                <w:szCs w:val="26"/>
                <w:lang w:eastAsia="en-US"/>
              </w:rPr>
              <w:t>)</w:t>
            </w:r>
          </w:p>
        </w:tc>
        <w:tc>
          <w:tcPr>
            <w:tcW w:w="20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sz w:val="26"/>
                <w:szCs w:val="26"/>
              </w:rPr>
              <w:t>Метод фо</w:t>
            </w:r>
            <w:r w:rsidRPr="00AE1788">
              <w:rPr>
                <w:rFonts w:ascii="Times New Roman" w:hAnsi="Times New Roman" w:cs="Times New Roman"/>
                <w:b/>
                <w:sz w:val="26"/>
                <w:szCs w:val="26"/>
              </w:rPr>
              <w:t>р</w:t>
            </w:r>
            <w:r w:rsidRPr="00AE1788">
              <w:rPr>
                <w:rFonts w:ascii="Times New Roman" w:hAnsi="Times New Roman" w:cs="Times New Roman"/>
                <w:b/>
                <w:sz w:val="26"/>
                <w:szCs w:val="26"/>
              </w:rPr>
              <w:t>мирования нормативных затрат</w:t>
            </w:r>
          </w:p>
        </w:tc>
      </w:tr>
      <w:tr w:rsidR="00AE1788" w:rsidRPr="00AE1788" w:rsidTr="00664C3D">
        <w:trPr>
          <w:trHeight w:val="402"/>
          <w:tblHeader/>
        </w:trPr>
        <w:tc>
          <w:tcPr>
            <w:tcW w:w="814"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1</w:t>
            </w:r>
          </w:p>
        </w:tc>
        <w:tc>
          <w:tcPr>
            <w:tcW w:w="5138"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2</w:t>
            </w:r>
          </w:p>
        </w:tc>
        <w:tc>
          <w:tcPr>
            <w:tcW w:w="995" w:type="dxa"/>
          </w:tcPr>
          <w:p w:rsidR="00AE1788" w:rsidRPr="00AE1788" w:rsidRDefault="00AE1788" w:rsidP="00AE1788">
            <w:pPr>
              <w:pStyle w:val="ConsPlusNormal"/>
              <w:tabs>
                <w:tab w:val="left" w:pos="9498"/>
                <w:tab w:val="left" w:pos="10206"/>
                <w:tab w:val="left" w:pos="13892"/>
              </w:tabs>
              <w:ind w:right="34"/>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3</w:t>
            </w:r>
          </w:p>
        </w:tc>
        <w:tc>
          <w:tcPr>
            <w:tcW w:w="2692"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4</w:t>
            </w:r>
          </w:p>
        </w:tc>
        <w:tc>
          <w:tcPr>
            <w:tcW w:w="3259"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5</w:t>
            </w:r>
          </w:p>
        </w:tc>
        <w:tc>
          <w:tcPr>
            <w:tcW w:w="20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sz w:val="26"/>
                <w:szCs w:val="26"/>
              </w:rPr>
            </w:pPr>
            <w:r w:rsidRPr="00AE1788">
              <w:rPr>
                <w:rFonts w:ascii="Times New Roman" w:hAnsi="Times New Roman" w:cs="Times New Roman"/>
                <w:b/>
                <w:sz w:val="26"/>
                <w:szCs w:val="26"/>
              </w:rPr>
              <w:t>6</w:t>
            </w: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«21</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организации и проведению турнира по хоккею в валенках «Играй по-нашему!» (приглашение команд, организационное взаимодействие с командами, составление плана турнира, подготовка турнирной сетки, организация церемоний открытия и закрытия турнира, подготовка трёх оборудованных ледовых площадок для одновременной игры команд, организация проведения игр, организация награждения победителей и участников, транспортные расходы и т.п.)</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 xml:space="preserve">22 </w:t>
            </w:r>
            <w:r w:rsidRPr="00AE1788">
              <w:rPr>
                <w:rFonts w:ascii="Times New Roman" w:hAnsi="Times New Roman" w:cs="Times New Roman"/>
                <w:sz w:val="26"/>
                <w:szCs w:val="26"/>
                <w:lang w:val="en-US"/>
              </w:rPr>
              <w:t>40</w:t>
            </w:r>
            <w:r w:rsidRPr="00AE1788">
              <w:rPr>
                <w:rFonts w:ascii="Times New Roman" w:hAnsi="Times New Roman" w:cs="Times New Roman"/>
                <w:sz w:val="26"/>
                <w:szCs w:val="26"/>
              </w:rPr>
              <w:t>0,00</w:t>
            </w:r>
          </w:p>
        </w:tc>
        <w:tc>
          <w:tcPr>
            <w:tcW w:w="2060" w:type="dxa"/>
            <w:vMerge w:val="restart"/>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roofErr w:type="spellStart"/>
            <w:r w:rsidRPr="00AE1788">
              <w:rPr>
                <w:rFonts w:ascii="Times New Roman" w:hAnsi="Times New Roman" w:cs="Times New Roman"/>
                <w:sz w:val="26"/>
                <w:szCs w:val="26"/>
              </w:rPr>
              <w:t>подп</w:t>
            </w:r>
            <w:proofErr w:type="spellEnd"/>
            <w:r w:rsidRPr="00AE1788">
              <w:rPr>
                <w:rFonts w:ascii="Times New Roman" w:hAnsi="Times New Roman" w:cs="Times New Roman"/>
                <w:sz w:val="26"/>
                <w:szCs w:val="26"/>
              </w:rPr>
              <w:t xml:space="preserve">. </w:t>
            </w:r>
            <w:r w:rsidRPr="00AE1788">
              <w:rPr>
                <w:rFonts w:ascii="Times New Roman" w:hAnsi="Times New Roman" w:cs="Times New Roman"/>
                <w:sz w:val="26"/>
                <w:szCs w:val="26"/>
                <w:lang w:val="en-US"/>
              </w:rPr>
              <w:t>3</w:t>
            </w:r>
            <w:r w:rsidRPr="00AE1788">
              <w:rPr>
                <w:rFonts w:ascii="Times New Roman" w:hAnsi="Times New Roman" w:cs="Times New Roman"/>
                <w:sz w:val="26"/>
                <w:szCs w:val="26"/>
              </w:rPr>
              <w:t xml:space="preserve"> п. </w:t>
            </w:r>
            <w:r w:rsidRPr="00AE1788">
              <w:rPr>
                <w:rFonts w:ascii="Times New Roman" w:hAnsi="Times New Roman" w:cs="Times New Roman"/>
                <w:sz w:val="26"/>
                <w:szCs w:val="26"/>
                <w:lang w:val="en-US"/>
              </w:rPr>
              <w:t>2</w:t>
            </w:r>
            <w:r w:rsidRPr="00AE1788">
              <w:rPr>
                <w:rFonts w:ascii="Times New Roman" w:hAnsi="Times New Roman" w:cs="Times New Roman"/>
                <w:sz w:val="26"/>
                <w:szCs w:val="26"/>
              </w:rPr>
              <w:t>»</w:t>
            </w: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22</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 xml:space="preserve">Оказание услуг по привлечению к участию </w:t>
            </w:r>
            <w:r w:rsidRPr="00AE1788">
              <w:rPr>
                <w:rFonts w:ascii="Times New Roman" w:hAnsi="Times New Roman" w:cs="Times New Roman"/>
                <w:sz w:val="26"/>
                <w:szCs w:val="26"/>
              </w:rPr>
              <w:lastRenderedPageBreak/>
              <w:t>профессионального ведущего для организации и проведении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lastRenderedPageBreak/>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23 000,00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lastRenderedPageBreak/>
              <w:t>23</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привлечению к участию главного судьи для организации и проведения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5 130,00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24</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привлечению к участию секретаря</w:t>
            </w:r>
            <w:r w:rsidRPr="00AE1788">
              <w:rPr>
                <w:rFonts w:ascii="Times New Roman" w:hAnsi="Times New Roman" w:cs="Times New Roman"/>
                <w:color w:val="FF0000"/>
                <w:sz w:val="26"/>
                <w:szCs w:val="26"/>
              </w:rPr>
              <w:t xml:space="preserve"> </w:t>
            </w:r>
            <w:r w:rsidRPr="00AE1788">
              <w:rPr>
                <w:rFonts w:ascii="Times New Roman" w:hAnsi="Times New Roman" w:cs="Times New Roman"/>
                <w:sz w:val="26"/>
                <w:szCs w:val="26"/>
              </w:rPr>
              <w:t>для организации и проведения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4 050,00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25</w:t>
            </w:r>
          </w:p>
        </w:tc>
        <w:tc>
          <w:tcPr>
            <w:tcW w:w="5138" w:type="dxa"/>
          </w:tcPr>
          <w:p w:rsidR="00AE1788" w:rsidRPr="00AE1788" w:rsidRDefault="00AE1788" w:rsidP="00AE1788">
            <w:pPr>
              <w:spacing w:after="0"/>
              <w:rPr>
                <w:rFonts w:ascii="Times New Roman" w:hAnsi="Times New Roman" w:cs="Times New Roman"/>
                <w:sz w:val="26"/>
                <w:szCs w:val="26"/>
                <w:highlight w:val="yellow"/>
              </w:rPr>
            </w:pPr>
            <w:r w:rsidRPr="00AE1788">
              <w:rPr>
                <w:rFonts w:ascii="Times New Roman" w:hAnsi="Times New Roman" w:cs="Times New Roman"/>
                <w:sz w:val="26"/>
                <w:szCs w:val="26"/>
              </w:rPr>
              <w:t>Оказание услуг по привлечению к участию полевых судей для организации и проведения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6</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 xml:space="preserve">4 050,00 </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26</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привлечению к участию аниматора для работы в ростовой кукле «Валенок Клюшкин» для организации и проведения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1 500,00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27</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привлечению к участию профессионального фотографа для организации и проведения турнира по хоккею в валенках «Играй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20 000,00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lastRenderedPageBreak/>
              <w:t>28</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привлечению к участию профессионального творческого танцевального коллектива для организации и проведения турнира по хоккею в валенках «И</w:t>
            </w:r>
            <w:r w:rsidRPr="00AE1788">
              <w:rPr>
                <w:rFonts w:ascii="Times New Roman" w:hAnsi="Times New Roman" w:cs="Times New Roman"/>
                <w:sz w:val="26"/>
                <w:szCs w:val="26"/>
              </w:rPr>
              <w:t>г</w:t>
            </w:r>
            <w:r w:rsidRPr="00AE1788">
              <w:rPr>
                <w:rFonts w:ascii="Times New Roman" w:hAnsi="Times New Roman" w:cs="Times New Roman"/>
                <w:sz w:val="26"/>
                <w:szCs w:val="26"/>
              </w:rPr>
              <w:t>рай по-нашему!»</w:t>
            </w:r>
          </w:p>
        </w:tc>
        <w:tc>
          <w:tcPr>
            <w:tcW w:w="99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5 000,00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29</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 xml:space="preserve">Оказание услуг по привлечению звукооператора к участию в проведении турнира по хоккею в валенках «Играй по-нашему </w:t>
            </w:r>
          </w:p>
        </w:tc>
        <w:tc>
          <w:tcPr>
            <w:tcW w:w="995"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15 000,00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30</w:t>
            </w:r>
          </w:p>
        </w:tc>
        <w:tc>
          <w:tcPr>
            <w:tcW w:w="5138" w:type="dxa"/>
          </w:tcPr>
          <w:p w:rsidR="00AE1788" w:rsidRPr="00AE1788" w:rsidRDefault="00AE1788" w:rsidP="00AE1788">
            <w:pPr>
              <w:widowControl w:val="0"/>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предоставлению комплекта звукового оборудования необходимой мощности для организации и провед</w:t>
            </w:r>
            <w:r w:rsidRPr="00AE1788">
              <w:rPr>
                <w:rFonts w:ascii="Times New Roman" w:hAnsi="Times New Roman" w:cs="Times New Roman"/>
                <w:sz w:val="26"/>
                <w:szCs w:val="26"/>
              </w:rPr>
              <w:t>е</w:t>
            </w:r>
            <w:r w:rsidRPr="00AE1788">
              <w:rPr>
                <w:rFonts w:ascii="Times New Roman" w:hAnsi="Times New Roman" w:cs="Times New Roman"/>
                <w:sz w:val="26"/>
                <w:szCs w:val="26"/>
              </w:rPr>
              <w:t>ния турнира по хоккею в валенках «Играй по-нашему!»</w:t>
            </w:r>
          </w:p>
        </w:tc>
        <w:tc>
          <w:tcPr>
            <w:tcW w:w="995"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20 000,00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31</w:t>
            </w:r>
          </w:p>
        </w:tc>
        <w:tc>
          <w:tcPr>
            <w:tcW w:w="5138" w:type="dxa"/>
          </w:tcPr>
          <w:p w:rsidR="00AE1788" w:rsidRPr="00AE1788" w:rsidRDefault="00AE1788" w:rsidP="00AE1788">
            <w:pPr>
              <w:widowControl w:val="0"/>
              <w:spacing w:after="0"/>
              <w:rPr>
                <w:rFonts w:ascii="Times New Roman" w:hAnsi="Times New Roman" w:cs="Times New Roman"/>
                <w:sz w:val="26"/>
                <w:szCs w:val="26"/>
              </w:rPr>
            </w:pPr>
            <w:r w:rsidRPr="00AE1788">
              <w:rPr>
                <w:rFonts w:ascii="Times New Roman" w:hAnsi="Times New Roman" w:cs="Times New Roman"/>
                <w:sz w:val="26"/>
                <w:szCs w:val="26"/>
              </w:rPr>
              <w:t xml:space="preserve">Оказание услуг по изготовлению баннера с символикой турнира «Играй по-нашему!», соответствующей году его проведения </w:t>
            </w:r>
          </w:p>
        </w:tc>
        <w:tc>
          <w:tcPr>
            <w:tcW w:w="995"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шт.</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16 000,00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r w:rsidR="00AE1788" w:rsidRPr="00AE1788" w:rsidTr="00664C3D">
        <w:trPr>
          <w:trHeight w:val="458"/>
        </w:trPr>
        <w:tc>
          <w:tcPr>
            <w:tcW w:w="814"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32</w:t>
            </w:r>
          </w:p>
        </w:tc>
        <w:tc>
          <w:tcPr>
            <w:tcW w:w="5138"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Оказание услуг по организации скорой медицинской помощи в рамках участия Законодательного Собрания Челябинской области в организации и проведении турнира по хоккею в валенках «Играй по-нашему!»</w:t>
            </w:r>
          </w:p>
        </w:tc>
        <w:tc>
          <w:tcPr>
            <w:tcW w:w="995"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час</w:t>
            </w:r>
          </w:p>
        </w:tc>
        <w:tc>
          <w:tcPr>
            <w:tcW w:w="26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9</w:t>
            </w:r>
          </w:p>
        </w:tc>
        <w:tc>
          <w:tcPr>
            <w:tcW w:w="3259"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4 000,00</w:t>
            </w:r>
          </w:p>
        </w:tc>
        <w:tc>
          <w:tcPr>
            <w:tcW w:w="2060" w:type="dxa"/>
            <w:vMerge/>
          </w:tcPr>
          <w:p w:rsidR="00AE1788" w:rsidRPr="00AE1788" w:rsidRDefault="00AE1788" w:rsidP="00AE1788">
            <w:pPr>
              <w:pStyle w:val="ConsPlusNormal"/>
              <w:tabs>
                <w:tab w:val="left" w:pos="9498"/>
                <w:tab w:val="left" w:pos="10206"/>
                <w:tab w:val="left" w:pos="13892"/>
              </w:tabs>
              <w:jc w:val="center"/>
              <w:rPr>
                <w:rFonts w:ascii="Times New Roman" w:hAnsi="Times New Roman" w:cs="Times New Roman"/>
                <w:sz w:val="26"/>
                <w:szCs w:val="26"/>
              </w:rPr>
            </w:pPr>
          </w:p>
        </w:tc>
      </w:tr>
    </w:tbl>
    <w:p w:rsidR="00AE1788" w:rsidRPr="00AE1788" w:rsidRDefault="00AE1788" w:rsidP="00AE1788">
      <w:pPr>
        <w:spacing w:after="0" w:line="276" w:lineRule="auto"/>
        <w:rPr>
          <w:rFonts w:ascii="Times New Roman" w:hAnsi="Times New Roman" w:cs="Times New Roman"/>
          <w:sz w:val="26"/>
          <w:szCs w:val="26"/>
        </w:rPr>
      </w:pPr>
    </w:p>
    <w:p w:rsidR="00AE1788" w:rsidRPr="00AE1788" w:rsidRDefault="00AE1788" w:rsidP="00AE1788">
      <w:pPr>
        <w:tabs>
          <w:tab w:val="left" w:pos="2552"/>
        </w:tabs>
        <w:spacing w:after="0"/>
        <w:ind w:left="10206"/>
        <w:rPr>
          <w:rFonts w:ascii="Times New Roman" w:hAnsi="Times New Roman" w:cs="Times New Roman"/>
          <w:sz w:val="26"/>
          <w:szCs w:val="26"/>
        </w:rPr>
      </w:pPr>
      <w:r w:rsidRPr="00AE1788">
        <w:rPr>
          <w:rFonts w:ascii="Times New Roman" w:hAnsi="Times New Roman" w:cs="Times New Roman"/>
          <w:sz w:val="26"/>
          <w:szCs w:val="26"/>
        </w:rPr>
        <w:lastRenderedPageBreak/>
        <w:t xml:space="preserve">Приложение 2 к распоряжению </w:t>
      </w:r>
      <w:r w:rsidRPr="00AE1788">
        <w:rPr>
          <w:rFonts w:ascii="Times New Roman" w:hAnsi="Times New Roman" w:cs="Times New Roman"/>
          <w:sz w:val="26"/>
          <w:szCs w:val="26"/>
        </w:rPr>
        <w:br/>
        <w:t xml:space="preserve">руководителя аппарата </w:t>
      </w:r>
      <w:r w:rsidRPr="00AE1788">
        <w:rPr>
          <w:rFonts w:ascii="Times New Roman" w:hAnsi="Times New Roman" w:cs="Times New Roman"/>
          <w:sz w:val="26"/>
          <w:szCs w:val="26"/>
        </w:rPr>
        <w:br/>
        <w:t xml:space="preserve">Законодательного Собрания </w:t>
      </w:r>
      <w:r w:rsidRPr="00AE1788">
        <w:rPr>
          <w:rFonts w:ascii="Times New Roman" w:hAnsi="Times New Roman" w:cs="Times New Roman"/>
          <w:sz w:val="26"/>
          <w:szCs w:val="26"/>
        </w:rPr>
        <w:br/>
        <w:t xml:space="preserve">Челябинской области </w:t>
      </w:r>
      <w:r w:rsidRPr="00AE1788">
        <w:rPr>
          <w:rFonts w:ascii="Times New Roman" w:hAnsi="Times New Roman" w:cs="Times New Roman"/>
          <w:sz w:val="26"/>
          <w:szCs w:val="26"/>
        </w:rPr>
        <w:br/>
        <w:t>от ____________ № _________</w:t>
      </w:r>
    </w:p>
    <w:p w:rsidR="00AE1788" w:rsidRPr="00AE1788" w:rsidRDefault="00AE1788" w:rsidP="00AE1788">
      <w:pPr>
        <w:spacing w:after="0"/>
        <w:rPr>
          <w:rFonts w:ascii="Times New Roman" w:hAnsi="Times New Roman" w:cs="Times New Roman"/>
          <w:sz w:val="26"/>
          <w:szCs w:val="26"/>
        </w:rPr>
      </w:pPr>
    </w:p>
    <w:p w:rsidR="00AE1788" w:rsidRPr="00AE1788" w:rsidRDefault="00AE1788" w:rsidP="00AE1788">
      <w:pPr>
        <w:pStyle w:val="ConsPlusNormal"/>
        <w:jc w:val="both"/>
        <w:rPr>
          <w:rFonts w:ascii="Times New Roman" w:hAnsi="Times New Roman" w:cs="Times New Roman"/>
          <w:b/>
          <w:i/>
          <w:sz w:val="26"/>
          <w:szCs w:val="26"/>
        </w:rPr>
      </w:pPr>
      <w:r w:rsidRPr="00AE1788">
        <w:rPr>
          <w:rFonts w:ascii="Times New Roman" w:hAnsi="Times New Roman" w:cs="Times New Roman"/>
          <w:b/>
          <w:i/>
          <w:sz w:val="26"/>
          <w:szCs w:val="26"/>
        </w:rPr>
        <w:t>45. Затраты на выполнение работ по изготовлению наградной атрибутики (</w:t>
      </w:r>
      <w:proofErr w:type="spellStart"/>
      <w:r w:rsidRPr="00AE1788">
        <w:rPr>
          <w:rFonts w:ascii="Times New Roman" w:hAnsi="Times New Roman" w:cs="Times New Roman"/>
          <w:b/>
          <w:i/>
          <w:sz w:val="26"/>
          <w:szCs w:val="26"/>
        </w:rPr>
        <w:t>З</w:t>
      </w:r>
      <w:r w:rsidRPr="00AE1788">
        <w:rPr>
          <w:rFonts w:ascii="Times New Roman" w:hAnsi="Times New Roman" w:cs="Times New Roman"/>
          <w:b/>
          <w:i/>
          <w:sz w:val="26"/>
          <w:szCs w:val="26"/>
          <w:vertAlign w:val="subscript"/>
        </w:rPr>
        <w:t>н</w:t>
      </w:r>
      <w:proofErr w:type="spellEnd"/>
      <w:r w:rsidRPr="00AE1788">
        <w:rPr>
          <w:rFonts w:ascii="Times New Roman" w:hAnsi="Times New Roman" w:cs="Times New Roman"/>
          <w:b/>
          <w:i/>
          <w:sz w:val="26"/>
          <w:szCs w:val="26"/>
        </w:rPr>
        <w:t>) определяются по формуле:</w:t>
      </w:r>
    </w:p>
    <w:p w:rsidR="00AE1788" w:rsidRPr="00AE1788" w:rsidRDefault="00AE1788" w:rsidP="00AE1788">
      <w:pPr>
        <w:spacing w:after="0"/>
        <w:jc w:val="center"/>
        <w:rPr>
          <w:rFonts w:ascii="Times New Roman" w:hAnsi="Times New Roman" w:cs="Times New Roman"/>
          <w:sz w:val="26"/>
          <w:szCs w:val="26"/>
        </w:rPr>
      </w:pPr>
      <m:oMath>
        <m:r>
          <m:rPr>
            <m:sty m:val="p"/>
          </m:rPr>
          <w:rPr>
            <w:rFonts w:hAnsi="Times New Roman" w:cs="Times New Roman"/>
            <w:sz w:val="26"/>
            <w:szCs w:val="26"/>
          </w:rPr>
          <m:t>Зн</m:t>
        </m:r>
        <m:r>
          <m:rPr>
            <m:sty m:val="p"/>
          </m:rPr>
          <w:rPr>
            <w:rFonts w:hAnsi="Times New Roman" w:cs="Times New Roman"/>
            <w:sz w:val="26"/>
            <w:szCs w:val="26"/>
          </w:rPr>
          <m:t>=</m:t>
        </m:r>
        <m:r>
          <m:rPr>
            <m:sty m:val="p"/>
          </m:rPr>
          <w:rPr>
            <w:rFonts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r>
          <m:rPr>
            <m:sty m:val="p"/>
          </m:rPr>
          <w:rPr>
            <w:rFonts w:eastAsiaTheme="minorEastAsia" w:hAns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i </m:t>
            </m:r>
          </m:sub>
        </m:sSub>
      </m:oMath>
      <w:r w:rsidRPr="00AE1788">
        <w:rPr>
          <w:rFonts w:ascii="Times New Roman" w:eastAsiaTheme="minorEastAsia" w:hAnsi="Times New Roman" w:cs="Times New Roman"/>
          <w:sz w:val="26"/>
          <w:szCs w:val="26"/>
        </w:rPr>
        <w:t>, где:</w:t>
      </w:r>
    </w:p>
    <w:p w:rsidR="00AE1788" w:rsidRPr="00AE1788" w:rsidRDefault="00AE1788" w:rsidP="00AE1788">
      <w:pPr>
        <w:spacing w:after="0"/>
        <w:ind w:left="709"/>
        <w:jc w:val="both"/>
        <w:rPr>
          <w:rFonts w:ascii="Times New Roman" w:eastAsiaTheme="minorEastAsia" w:hAnsi="Times New Roman" w:cs="Times New Roman"/>
          <w:sz w:val="26"/>
          <w:szCs w:val="26"/>
        </w:rPr>
      </w:pPr>
      <w:r w:rsidRPr="00AE1788">
        <w:rPr>
          <w:rFonts w:ascii="Times New Roman" w:eastAsiaTheme="minorEastAsia" w:hAnsi="Times New Roman" w:cs="Times New Roman"/>
          <w:sz w:val="26"/>
          <w:szCs w:val="26"/>
        </w:rPr>
        <w:t>З</w:t>
      </w:r>
      <w:r w:rsidRPr="00AE1788">
        <w:rPr>
          <w:rFonts w:ascii="Times New Roman" w:eastAsiaTheme="minorEastAsia" w:hAnsi="Times New Roman" w:cs="Times New Roman"/>
          <w:sz w:val="26"/>
          <w:szCs w:val="26"/>
          <w:vertAlign w:val="subscript"/>
        </w:rPr>
        <w:t>н</w:t>
      </w:r>
      <w:r w:rsidRPr="00AE1788">
        <w:rPr>
          <w:rFonts w:ascii="Times New Roman" w:eastAsiaTheme="minorEastAsia" w:hAnsi="Times New Roman" w:cs="Times New Roman"/>
          <w:sz w:val="26"/>
          <w:szCs w:val="26"/>
        </w:rPr>
        <w:t xml:space="preserve"> – затраты в год;</w:t>
      </w:r>
    </w:p>
    <w:p w:rsidR="00AE1788" w:rsidRPr="00AE1788" w:rsidRDefault="00AE1788" w:rsidP="00AE1788">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hAnsi="Times New Roman" w:cs="Times New Roman"/>
                <w:sz w:val="26"/>
                <w:szCs w:val="26"/>
              </w:rPr>
              <m:t>Q</m:t>
            </m:r>
          </m:e>
          <m:sub>
            <m:r>
              <m:rPr>
                <m:sty m:val="p"/>
              </m:rPr>
              <w:rPr>
                <w:rFonts w:hAnsi="Times New Roman" w:cs="Times New Roman"/>
                <w:sz w:val="26"/>
                <w:szCs w:val="26"/>
              </w:rPr>
              <m:t xml:space="preserve">i </m:t>
            </m:r>
          </m:sub>
        </m:sSub>
      </m:oMath>
      <w:r w:rsidRPr="00AE1788">
        <w:rPr>
          <w:rFonts w:ascii="Times New Roman" w:hAnsi="Times New Roman" w:cs="Times New Roman"/>
          <w:sz w:val="26"/>
          <w:szCs w:val="26"/>
        </w:rPr>
        <w:t xml:space="preserve"> – количество услуг/работ/товаров в год (в соответствии с постановлениями Законодательного Собрания Челябинской области о проведении мероприятий);</w:t>
      </w:r>
    </w:p>
    <w:p w:rsidR="00AE1788" w:rsidRPr="00AE1788" w:rsidRDefault="00AE1788" w:rsidP="00AE1788">
      <w:pPr>
        <w:spacing w:after="0"/>
        <w:ind w:left="709"/>
        <w:jc w:val="both"/>
        <w:rPr>
          <w:rFonts w:ascii="Times New Roman" w:hAnsi="Times New Roman" w:cs="Times New Roman"/>
          <w:sz w:val="26"/>
          <w:szCs w:val="26"/>
        </w:rPr>
      </w:pPr>
      <m:oMath>
        <m:sSub>
          <m:sSubPr>
            <m:ctrlPr>
              <w:rPr>
                <w:rFonts w:ascii="Cambria Math" w:hAnsi="Times New Roman" w:cs="Times New Roman"/>
                <w:sz w:val="26"/>
                <w:szCs w:val="26"/>
              </w:rPr>
            </m:ctrlPr>
          </m:sSubPr>
          <m:e>
            <m:r>
              <m:rPr>
                <m:sty m:val="p"/>
              </m:rPr>
              <w:rPr>
                <w:rFonts w:ascii="Cambria Math" w:hAnsi="Times New Roman" w:cs="Times New Roman"/>
                <w:sz w:val="26"/>
                <w:szCs w:val="26"/>
                <w:lang w:val="en-US"/>
              </w:rPr>
              <m:t>P</m:t>
            </m:r>
          </m:e>
          <m:sub>
            <m:r>
              <m:rPr>
                <m:sty m:val="p"/>
              </m:rPr>
              <w:rPr>
                <w:rFonts w:ascii="Cambria Math" w:hAnsi="Times New Roman" w:cs="Times New Roman"/>
                <w:sz w:val="26"/>
                <w:szCs w:val="26"/>
              </w:rPr>
              <m:t xml:space="preserve">i </m:t>
            </m:r>
          </m:sub>
        </m:sSub>
        <m:r>
          <w:rPr>
            <w:rFonts w:ascii="Cambria Math" w:hAnsi="Times New Roman" w:cs="Times New Roman"/>
            <w:sz w:val="26"/>
            <w:szCs w:val="26"/>
          </w:rPr>
          <m:t xml:space="preserve"> </m:t>
        </m:r>
      </m:oMath>
      <w:r w:rsidRPr="00AE1788">
        <w:rPr>
          <w:rFonts w:ascii="Times New Roman" w:hAnsi="Times New Roman" w:cs="Times New Roman"/>
          <w:sz w:val="26"/>
          <w:szCs w:val="26"/>
        </w:rPr>
        <w:t xml:space="preserve">– цена одной услуги/работы/товара. </w:t>
      </w:r>
    </w:p>
    <w:p w:rsidR="00AE1788" w:rsidRPr="00AE1788" w:rsidRDefault="00AE1788" w:rsidP="00AE1788">
      <w:pPr>
        <w:pStyle w:val="ConsPlusNormal"/>
        <w:ind w:left="709"/>
        <w:jc w:val="both"/>
        <w:rPr>
          <w:rFonts w:ascii="Times New Roman" w:hAnsi="Times New Roman" w:cs="Times New Roman"/>
          <w:b/>
          <w:i/>
          <w:sz w:val="26"/>
          <w:szCs w:val="26"/>
        </w:rPr>
      </w:pPr>
    </w:p>
    <w:tbl>
      <w:tblPr>
        <w:tblW w:w="146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4997"/>
        <w:gridCol w:w="992"/>
        <w:gridCol w:w="2552"/>
        <w:gridCol w:w="3260"/>
        <w:gridCol w:w="2060"/>
      </w:tblGrid>
      <w:tr w:rsidR="00AE1788" w:rsidRPr="00AE1788" w:rsidTr="00664C3D">
        <w:trPr>
          <w:tblHeader/>
        </w:trPr>
        <w:tc>
          <w:tcPr>
            <w:tcW w:w="815"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 xml:space="preserve">№ п\п </w:t>
            </w:r>
          </w:p>
        </w:tc>
        <w:tc>
          <w:tcPr>
            <w:tcW w:w="4997"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Наименование</w:t>
            </w:r>
          </w:p>
        </w:tc>
        <w:tc>
          <w:tcPr>
            <w:tcW w:w="992" w:type="dxa"/>
          </w:tcPr>
          <w:p w:rsidR="00AE1788" w:rsidRPr="00AE1788" w:rsidRDefault="00AE1788" w:rsidP="00AE1788">
            <w:pPr>
              <w:pStyle w:val="ConsPlusNormal"/>
              <w:tabs>
                <w:tab w:val="left" w:pos="9498"/>
                <w:tab w:val="left" w:pos="10206"/>
                <w:tab w:val="left" w:pos="13892"/>
              </w:tabs>
              <w:ind w:right="34"/>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Ед. изм.</w:t>
            </w:r>
          </w:p>
        </w:tc>
        <w:tc>
          <w:tcPr>
            <w:tcW w:w="2552"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Предельное количество единиц в год (</w:t>
            </w:r>
            <w:r w:rsidRPr="00AE1788">
              <w:rPr>
                <w:rFonts w:ascii="Times New Roman" w:hAnsi="Times New Roman" w:cs="Times New Roman"/>
                <w:b/>
                <w:noProof/>
                <w:sz w:val="26"/>
                <w:szCs w:val="26"/>
                <w:lang w:val="en-US" w:eastAsia="en-US"/>
              </w:rPr>
              <w:t>Qi</w:t>
            </w:r>
            <w:r w:rsidRPr="00AE1788">
              <w:rPr>
                <w:rFonts w:ascii="Times New Roman" w:hAnsi="Times New Roman" w:cs="Times New Roman"/>
                <w:b/>
                <w:noProof/>
                <w:sz w:val="26"/>
                <w:szCs w:val="26"/>
                <w:lang w:eastAsia="en-US"/>
              </w:rPr>
              <w:t>)</w:t>
            </w:r>
          </w:p>
        </w:tc>
        <w:tc>
          <w:tcPr>
            <w:tcW w:w="32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 xml:space="preserve">Предельная стоимость за единицу, руб. </w:t>
            </w:r>
            <w:r w:rsidRPr="00AE1788">
              <w:rPr>
                <w:rFonts w:ascii="Times New Roman" w:hAnsi="Times New Roman" w:cs="Times New Roman"/>
                <w:b/>
                <w:noProof/>
                <w:sz w:val="26"/>
                <w:szCs w:val="26"/>
                <w:lang w:val="en-US" w:eastAsia="en-US"/>
              </w:rPr>
              <w:t>(Pi)</w:t>
            </w:r>
          </w:p>
        </w:tc>
        <w:tc>
          <w:tcPr>
            <w:tcW w:w="20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sz w:val="26"/>
                <w:szCs w:val="26"/>
              </w:rPr>
              <w:t>Метод фо</w:t>
            </w:r>
            <w:r w:rsidRPr="00AE1788">
              <w:rPr>
                <w:rFonts w:ascii="Times New Roman" w:hAnsi="Times New Roman" w:cs="Times New Roman"/>
                <w:b/>
                <w:sz w:val="26"/>
                <w:szCs w:val="26"/>
              </w:rPr>
              <w:t>р</w:t>
            </w:r>
            <w:r w:rsidRPr="00AE1788">
              <w:rPr>
                <w:rFonts w:ascii="Times New Roman" w:hAnsi="Times New Roman" w:cs="Times New Roman"/>
                <w:b/>
                <w:sz w:val="26"/>
                <w:szCs w:val="26"/>
              </w:rPr>
              <w:t>мирования нормативных затрат</w:t>
            </w:r>
          </w:p>
        </w:tc>
      </w:tr>
      <w:tr w:rsidR="00AE1788" w:rsidRPr="00AE1788" w:rsidTr="00664C3D">
        <w:trPr>
          <w:tblHeader/>
        </w:trPr>
        <w:tc>
          <w:tcPr>
            <w:tcW w:w="815"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1</w:t>
            </w:r>
          </w:p>
        </w:tc>
        <w:tc>
          <w:tcPr>
            <w:tcW w:w="4997"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2</w:t>
            </w:r>
          </w:p>
        </w:tc>
        <w:tc>
          <w:tcPr>
            <w:tcW w:w="992" w:type="dxa"/>
          </w:tcPr>
          <w:p w:rsidR="00AE1788" w:rsidRPr="00AE1788" w:rsidRDefault="00AE1788" w:rsidP="00AE1788">
            <w:pPr>
              <w:pStyle w:val="ConsPlusNormal"/>
              <w:tabs>
                <w:tab w:val="left" w:pos="9498"/>
                <w:tab w:val="left" w:pos="10206"/>
                <w:tab w:val="left" w:pos="13892"/>
              </w:tabs>
              <w:ind w:right="34"/>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3</w:t>
            </w:r>
          </w:p>
        </w:tc>
        <w:tc>
          <w:tcPr>
            <w:tcW w:w="2552"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4</w:t>
            </w:r>
          </w:p>
        </w:tc>
        <w:tc>
          <w:tcPr>
            <w:tcW w:w="32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5</w:t>
            </w:r>
          </w:p>
        </w:tc>
        <w:tc>
          <w:tcPr>
            <w:tcW w:w="20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6</w:t>
            </w: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«12</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 xml:space="preserve">Выполнение работ по изготовлению кубка за </w:t>
            </w:r>
            <w:r w:rsidRPr="00AE1788">
              <w:rPr>
                <w:rFonts w:ascii="Times New Roman" w:hAnsi="Times New Roman" w:cs="Times New Roman"/>
                <w:sz w:val="26"/>
                <w:szCs w:val="26"/>
                <w:lang w:val="en-US"/>
              </w:rPr>
              <w:t>I</w:t>
            </w:r>
            <w:r w:rsidRPr="00AE1788">
              <w:rPr>
                <w:rFonts w:ascii="Times New Roman" w:hAnsi="Times New Roman" w:cs="Times New Roman"/>
                <w:sz w:val="26"/>
                <w:szCs w:val="26"/>
              </w:rPr>
              <w:t xml:space="preserve"> место для награждения команды</w:t>
            </w:r>
            <w:r w:rsidRPr="00AE1788">
              <w:rPr>
                <w:rFonts w:ascii="Times New Roman" w:hAnsi="Times New Roman" w:cs="Times New Roman"/>
                <w:bCs/>
                <w:sz w:val="26"/>
                <w:szCs w:val="26"/>
              </w:rPr>
              <w:t xml:space="preserve">-победительницы </w:t>
            </w:r>
            <w:r w:rsidRPr="00AE1788">
              <w:rPr>
                <w:rFonts w:ascii="Times New Roman" w:hAnsi="Times New Roman" w:cs="Times New Roman"/>
                <w:sz w:val="26"/>
                <w:szCs w:val="26"/>
              </w:rPr>
              <w:t>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 xml:space="preserve">6 </w:t>
            </w:r>
            <w:r w:rsidRPr="00AE1788">
              <w:rPr>
                <w:rFonts w:ascii="Times New Roman" w:hAnsi="Times New Roman" w:cs="Times New Roman"/>
                <w:sz w:val="26"/>
                <w:szCs w:val="26"/>
                <w:lang w:val="en-US"/>
              </w:rPr>
              <w:t>700</w:t>
            </w:r>
            <w:r w:rsidRPr="00AE1788">
              <w:rPr>
                <w:rFonts w:ascii="Times New Roman" w:hAnsi="Times New Roman" w:cs="Times New Roman"/>
                <w:sz w:val="26"/>
                <w:szCs w:val="26"/>
              </w:rPr>
              <w:t>,00</w:t>
            </w:r>
          </w:p>
        </w:tc>
        <w:tc>
          <w:tcPr>
            <w:tcW w:w="2060" w:type="dxa"/>
            <w:vMerge w:val="restart"/>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r w:rsidRPr="00AE1788">
              <w:rPr>
                <w:rFonts w:ascii="Times New Roman" w:hAnsi="Times New Roman" w:cs="Times New Roman"/>
                <w:sz w:val="26"/>
                <w:szCs w:val="26"/>
              </w:rPr>
              <w:t xml:space="preserve">подп. </w:t>
            </w:r>
            <w:r w:rsidRPr="00AE1788">
              <w:rPr>
                <w:rFonts w:ascii="Times New Roman" w:hAnsi="Times New Roman" w:cs="Times New Roman"/>
                <w:sz w:val="26"/>
                <w:szCs w:val="26"/>
                <w:lang w:val="en-US"/>
              </w:rPr>
              <w:t>3</w:t>
            </w:r>
            <w:r w:rsidRPr="00AE1788">
              <w:rPr>
                <w:rFonts w:ascii="Times New Roman" w:hAnsi="Times New Roman" w:cs="Times New Roman"/>
                <w:sz w:val="26"/>
                <w:szCs w:val="26"/>
              </w:rPr>
              <w:t xml:space="preserve"> п. 2»</w:t>
            </w: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13</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кубка за II место для награждения команды</w:t>
            </w:r>
            <w:r w:rsidRPr="00AE1788">
              <w:rPr>
                <w:rFonts w:ascii="Times New Roman" w:hAnsi="Times New Roman" w:cs="Times New Roman"/>
                <w:bCs/>
                <w:sz w:val="26"/>
                <w:szCs w:val="26"/>
              </w:rPr>
              <w:t xml:space="preserve">-победительницы </w:t>
            </w:r>
            <w:r w:rsidRPr="00AE1788">
              <w:rPr>
                <w:rFonts w:ascii="Times New Roman" w:hAnsi="Times New Roman" w:cs="Times New Roman"/>
                <w:sz w:val="26"/>
                <w:szCs w:val="26"/>
              </w:rPr>
              <w:t>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 xml:space="preserve">6 </w:t>
            </w:r>
            <w:r w:rsidRPr="00AE1788">
              <w:rPr>
                <w:rFonts w:ascii="Times New Roman" w:hAnsi="Times New Roman" w:cs="Times New Roman"/>
                <w:sz w:val="26"/>
                <w:szCs w:val="26"/>
                <w:lang w:val="en-US"/>
              </w:rPr>
              <w:t>700</w:t>
            </w:r>
            <w:r w:rsidRPr="00AE1788">
              <w:rPr>
                <w:rFonts w:ascii="Times New Roman" w:hAnsi="Times New Roman" w:cs="Times New Roman"/>
                <w:sz w:val="26"/>
                <w:szCs w:val="26"/>
              </w:rPr>
              <w:t>,00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14</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кубка за  III место для награждения команды</w:t>
            </w:r>
            <w:r w:rsidRPr="00AE1788">
              <w:rPr>
                <w:rFonts w:ascii="Times New Roman" w:hAnsi="Times New Roman" w:cs="Times New Roman"/>
                <w:bCs/>
                <w:sz w:val="26"/>
                <w:szCs w:val="26"/>
              </w:rPr>
              <w:t xml:space="preserve">-победительницы </w:t>
            </w:r>
            <w:r w:rsidRPr="00AE1788">
              <w:rPr>
                <w:rFonts w:ascii="Times New Roman" w:hAnsi="Times New Roman" w:cs="Times New Roman"/>
                <w:sz w:val="26"/>
                <w:szCs w:val="26"/>
              </w:rPr>
              <w:t>турнира «Играй по-</w:t>
            </w:r>
            <w:r w:rsidRPr="00AE1788">
              <w:rPr>
                <w:rFonts w:ascii="Times New Roman" w:hAnsi="Times New Roman" w:cs="Times New Roman"/>
                <w:sz w:val="26"/>
                <w:szCs w:val="26"/>
              </w:rPr>
              <w:lastRenderedPageBreak/>
              <w:t>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lastRenderedPageBreak/>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 xml:space="preserve">6 </w:t>
            </w:r>
            <w:r w:rsidRPr="00AE1788">
              <w:rPr>
                <w:rFonts w:ascii="Times New Roman" w:hAnsi="Times New Roman" w:cs="Times New Roman"/>
                <w:sz w:val="26"/>
                <w:szCs w:val="26"/>
                <w:lang w:val="en-US"/>
              </w:rPr>
              <w:t>700</w:t>
            </w:r>
            <w:r w:rsidRPr="00AE1788">
              <w:rPr>
                <w:rFonts w:ascii="Times New Roman" w:hAnsi="Times New Roman" w:cs="Times New Roman"/>
                <w:sz w:val="26"/>
                <w:szCs w:val="26"/>
              </w:rPr>
              <w:t>,00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lastRenderedPageBreak/>
              <w:t>15</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кубков спортивного мероприятия «Играй по-нашему!» для награждения победителей и участников турнира</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70</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250,00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16</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медалей с лентами за I место для награждения команды-победительницы 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10</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90,00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17</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медалей с лентами за II место для награждения команды-победительницы 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10</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90,00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18</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медалей с лентами за III место для награжд</w:t>
            </w:r>
            <w:r w:rsidRPr="00AE1788">
              <w:rPr>
                <w:rFonts w:ascii="Times New Roman" w:hAnsi="Times New Roman" w:cs="Times New Roman"/>
                <w:sz w:val="26"/>
                <w:szCs w:val="26"/>
              </w:rPr>
              <w:t>е</w:t>
            </w:r>
            <w:r w:rsidRPr="00AE1788">
              <w:rPr>
                <w:rFonts w:ascii="Times New Roman" w:hAnsi="Times New Roman" w:cs="Times New Roman"/>
                <w:sz w:val="26"/>
                <w:szCs w:val="26"/>
              </w:rPr>
              <w:t>ния команды-победительницы 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10</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90,00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r w:rsidR="00AE1788" w:rsidRPr="00AE1788" w:rsidTr="00664C3D">
        <w:trPr>
          <w:trHeight w:val="458"/>
        </w:trPr>
        <w:tc>
          <w:tcPr>
            <w:tcW w:w="815"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19</w:t>
            </w:r>
          </w:p>
        </w:tc>
        <w:tc>
          <w:tcPr>
            <w:tcW w:w="4997" w:type="dxa"/>
          </w:tcPr>
          <w:p w:rsidR="00AE1788" w:rsidRPr="00AE1788" w:rsidRDefault="00AE1788" w:rsidP="00AE1788">
            <w:pPr>
              <w:spacing w:after="0"/>
              <w:rPr>
                <w:rFonts w:ascii="Times New Roman" w:hAnsi="Times New Roman" w:cs="Times New Roman"/>
                <w:sz w:val="26"/>
                <w:szCs w:val="26"/>
              </w:rPr>
            </w:pPr>
            <w:r w:rsidRPr="00AE1788">
              <w:rPr>
                <w:rFonts w:ascii="Times New Roman" w:hAnsi="Times New Roman" w:cs="Times New Roman"/>
                <w:sz w:val="26"/>
                <w:szCs w:val="26"/>
              </w:rPr>
              <w:t>Выполнение работ по изготовлению дипломов для награждения победителей и участников турнира «Играй по-нашему!»</w:t>
            </w:r>
          </w:p>
        </w:tc>
        <w:tc>
          <w:tcPr>
            <w:tcW w:w="99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шт.</w:t>
            </w:r>
          </w:p>
        </w:tc>
        <w:tc>
          <w:tcPr>
            <w:tcW w:w="2552"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rPr>
              <w:t>70</w:t>
            </w:r>
          </w:p>
        </w:tc>
        <w:tc>
          <w:tcPr>
            <w:tcW w:w="3260" w:type="dxa"/>
          </w:tcPr>
          <w:p w:rsidR="00AE1788" w:rsidRPr="00AE1788" w:rsidRDefault="00AE1788" w:rsidP="00AE1788">
            <w:pPr>
              <w:spacing w:after="0"/>
              <w:jc w:val="center"/>
              <w:rPr>
                <w:rFonts w:ascii="Times New Roman" w:hAnsi="Times New Roman" w:cs="Times New Roman"/>
                <w:sz w:val="26"/>
                <w:szCs w:val="26"/>
              </w:rPr>
            </w:pPr>
            <w:r w:rsidRPr="00AE1788">
              <w:rPr>
                <w:rFonts w:ascii="Times New Roman" w:hAnsi="Times New Roman" w:cs="Times New Roman"/>
                <w:sz w:val="26"/>
                <w:szCs w:val="26"/>
                <w:lang w:val="en-US"/>
              </w:rPr>
              <w:t>40</w:t>
            </w:r>
            <w:r w:rsidRPr="00AE1788">
              <w:rPr>
                <w:rFonts w:ascii="Times New Roman" w:hAnsi="Times New Roman" w:cs="Times New Roman"/>
                <w:sz w:val="26"/>
                <w:szCs w:val="26"/>
              </w:rPr>
              <w:t>,00</w:t>
            </w:r>
          </w:p>
        </w:tc>
        <w:tc>
          <w:tcPr>
            <w:tcW w:w="2060" w:type="dxa"/>
            <w:vMerge/>
          </w:tcPr>
          <w:p w:rsidR="00AE1788" w:rsidRPr="00AE1788" w:rsidRDefault="00AE1788" w:rsidP="00AE1788">
            <w:pPr>
              <w:tabs>
                <w:tab w:val="left" w:pos="-251"/>
              </w:tabs>
              <w:spacing w:after="0" w:line="256" w:lineRule="auto"/>
              <w:jc w:val="center"/>
              <w:rPr>
                <w:rFonts w:ascii="Times New Roman" w:eastAsia="Calibri" w:hAnsi="Times New Roman" w:cs="Times New Roman"/>
                <w:sz w:val="26"/>
                <w:szCs w:val="26"/>
              </w:rPr>
            </w:pPr>
          </w:p>
        </w:tc>
      </w:tr>
    </w:tbl>
    <w:p w:rsidR="00AE1788" w:rsidRPr="00AE1788" w:rsidRDefault="00AE1788" w:rsidP="00AE1788">
      <w:pPr>
        <w:pStyle w:val="ConsPlusNormal"/>
        <w:tabs>
          <w:tab w:val="left" w:pos="9498"/>
          <w:tab w:val="left" w:pos="10206"/>
          <w:tab w:val="left" w:pos="13892"/>
        </w:tabs>
        <w:ind w:right="176"/>
        <w:rPr>
          <w:rFonts w:ascii="Times New Roman" w:hAnsi="Times New Roman" w:cs="Times New Roman"/>
          <w:b/>
          <w:sz w:val="26"/>
          <w:szCs w:val="26"/>
        </w:rPr>
      </w:pPr>
    </w:p>
    <w:p w:rsidR="00AE1788" w:rsidRPr="00AE1788" w:rsidRDefault="00AE1788" w:rsidP="00AE1788">
      <w:pPr>
        <w:spacing w:after="0" w:line="276" w:lineRule="auto"/>
        <w:rPr>
          <w:rFonts w:ascii="Times New Roman" w:hAnsi="Times New Roman" w:cs="Times New Roman"/>
          <w:b/>
          <w:sz w:val="26"/>
          <w:szCs w:val="26"/>
        </w:rPr>
      </w:pPr>
      <w:r w:rsidRPr="00AE1788">
        <w:rPr>
          <w:rFonts w:ascii="Times New Roman" w:hAnsi="Times New Roman" w:cs="Times New Roman"/>
          <w:b/>
          <w:sz w:val="26"/>
          <w:szCs w:val="26"/>
        </w:rPr>
        <w:br w:type="page"/>
      </w:r>
    </w:p>
    <w:p w:rsidR="00AE1788" w:rsidRPr="00AE1788" w:rsidRDefault="00AE1788" w:rsidP="00AE1788">
      <w:pPr>
        <w:pStyle w:val="ConsPlusNormal"/>
        <w:tabs>
          <w:tab w:val="left" w:pos="9498"/>
          <w:tab w:val="left" w:pos="10206"/>
          <w:tab w:val="left" w:pos="13892"/>
        </w:tabs>
        <w:ind w:right="176"/>
        <w:rPr>
          <w:rFonts w:ascii="Times New Roman" w:hAnsi="Times New Roman" w:cs="Times New Roman"/>
          <w:b/>
          <w:sz w:val="26"/>
          <w:szCs w:val="26"/>
        </w:rPr>
      </w:pPr>
    </w:p>
    <w:p w:rsidR="00AE1788" w:rsidRPr="00AE1788" w:rsidRDefault="00AE1788" w:rsidP="00AE1788">
      <w:pPr>
        <w:tabs>
          <w:tab w:val="left" w:pos="2552"/>
        </w:tabs>
        <w:spacing w:after="0"/>
        <w:ind w:left="10206"/>
        <w:rPr>
          <w:rFonts w:ascii="Times New Roman" w:hAnsi="Times New Roman" w:cs="Times New Roman"/>
          <w:sz w:val="26"/>
          <w:szCs w:val="26"/>
        </w:rPr>
      </w:pPr>
      <w:r w:rsidRPr="00AE1788">
        <w:rPr>
          <w:rFonts w:ascii="Times New Roman" w:hAnsi="Times New Roman" w:cs="Times New Roman"/>
          <w:sz w:val="26"/>
          <w:szCs w:val="26"/>
        </w:rPr>
        <w:t>Приложение 3</w:t>
      </w:r>
      <w:r>
        <w:rPr>
          <w:rFonts w:ascii="Times New Roman" w:hAnsi="Times New Roman" w:cs="Times New Roman"/>
          <w:sz w:val="26"/>
          <w:szCs w:val="26"/>
        </w:rPr>
        <w:t xml:space="preserve"> </w:t>
      </w:r>
      <w:r w:rsidRPr="00AE1788">
        <w:rPr>
          <w:rFonts w:ascii="Times New Roman" w:hAnsi="Times New Roman" w:cs="Times New Roman"/>
          <w:sz w:val="26"/>
          <w:szCs w:val="26"/>
        </w:rPr>
        <w:t xml:space="preserve">к распоряжению </w:t>
      </w:r>
      <w:r w:rsidRPr="00AE1788">
        <w:rPr>
          <w:rFonts w:ascii="Times New Roman" w:hAnsi="Times New Roman" w:cs="Times New Roman"/>
          <w:sz w:val="26"/>
          <w:szCs w:val="26"/>
        </w:rPr>
        <w:br/>
        <w:t xml:space="preserve">руководителя аппарата </w:t>
      </w:r>
      <w:r w:rsidRPr="00AE1788">
        <w:rPr>
          <w:rFonts w:ascii="Times New Roman" w:hAnsi="Times New Roman" w:cs="Times New Roman"/>
          <w:sz w:val="26"/>
          <w:szCs w:val="26"/>
        </w:rPr>
        <w:br/>
        <w:t xml:space="preserve">Законодательного Собрания </w:t>
      </w:r>
      <w:r w:rsidRPr="00AE1788">
        <w:rPr>
          <w:rFonts w:ascii="Times New Roman" w:hAnsi="Times New Roman" w:cs="Times New Roman"/>
          <w:sz w:val="26"/>
          <w:szCs w:val="26"/>
        </w:rPr>
        <w:br/>
        <w:t xml:space="preserve">Челябинской области </w:t>
      </w:r>
      <w:r w:rsidRPr="00AE1788">
        <w:rPr>
          <w:rFonts w:ascii="Times New Roman" w:hAnsi="Times New Roman" w:cs="Times New Roman"/>
          <w:sz w:val="26"/>
          <w:szCs w:val="26"/>
        </w:rPr>
        <w:br/>
        <w:t>от ____________ № _________</w:t>
      </w:r>
    </w:p>
    <w:p w:rsidR="00AE1788" w:rsidRPr="00AE1788" w:rsidRDefault="00AE1788" w:rsidP="00AE1788">
      <w:pPr>
        <w:pStyle w:val="ConsPlusNormal"/>
        <w:tabs>
          <w:tab w:val="left" w:pos="9498"/>
          <w:tab w:val="left" w:pos="10206"/>
          <w:tab w:val="left" w:pos="13892"/>
        </w:tabs>
        <w:ind w:right="176"/>
        <w:rPr>
          <w:rFonts w:ascii="Times New Roman" w:hAnsi="Times New Roman" w:cs="Times New Roman"/>
          <w:b/>
          <w:sz w:val="26"/>
          <w:szCs w:val="26"/>
        </w:rPr>
      </w:pPr>
    </w:p>
    <w:p w:rsidR="00AE1788" w:rsidRPr="00AE1788" w:rsidRDefault="00AE1788" w:rsidP="00AE1788">
      <w:pPr>
        <w:pStyle w:val="ConsPlusNormal"/>
        <w:ind w:left="1069"/>
        <w:jc w:val="both"/>
        <w:rPr>
          <w:rFonts w:ascii="Times New Roman" w:hAnsi="Times New Roman" w:cs="Times New Roman"/>
          <w:b/>
          <w:i/>
          <w:sz w:val="26"/>
          <w:szCs w:val="26"/>
        </w:rPr>
      </w:pPr>
    </w:p>
    <w:p w:rsidR="00AE1788" w:rsidRPr="00AE1788" w:rsidRDefault="00AE1788" w:rsidP="00AE1788">
      <w:pPr>
        <w:pStyle w:val="ConsPlusNormal"/>
        <w:ind w:left="1069"/>
        <w:jc w:val="both"/>
        <w:rPr>
          <w:rFonts w:ascii="Times New Roman" w:hAnsi="Times New Roman" w:cs="Times New Roman"/>
          <w:b/>
          <w:i/>
          <w:sz w:val="26"/>
          <w:szCs w:val="26"/>
        </w:rPr>
      </w:pPr>
    </w:p>
    <w:p w:rsidR="00AE1788" w:rsidRPr="00AE1788" w:rsidRDefault="00AE1788" w:rsidP="00AE1788">
      <w:pPr>
        <w:pStyle w:val="ConsPlusNormal"/>
        <w:ind w:left="1069"/>
        <w:jc w:val="both"/>
        <w:rPr>
          <w:rFonts w:ascii="Times New Roman" w:hAnsi="Times New Roman" w:cs="Times New Roman"/>
          <w:b/>
          <w:i/>
          <w:sz w:val="26"/>
          <w:szCs w:val="26"/>
        </w:rPr>
      </w:pPr>
    </w:p>
    <w:p w:rsidR="00AE1788" w:rsidRPr="00AE1788" w:rsidRDefault="00AE1788" w:rsidP="00AE1788">
      <w:pPr>
        <w:pStyle w:val="ConsPlusNormal"/>
        <w:ind w:left="1069"/>
        <w:jc w:val="both"/>
        <w:rPr>
          <w:rFonts w:ascii="Times New Roman" w:hAnsi="Times New Roman" w:cs="Times New Roman"/>
          <w:b/>
          <w:i/>
          <w:sz w:val="26"/>
          <w:szCs w:val="26"/>
        </w:rPr>
      </w:pPr>
      <w:r w:rsidRPr="00AE1788">
        <w:rPr>
          <w:rFonts w:ascii="Times New Roman" w:hAnsi="Times New Roman" w:cs="Times New Roman"/>
          <w:b/>
          <w:i/>
          <w:sz w:val="26"/>
          <w:szCs w:val="26"/>
        </w:rPr>
        <w:t>60. Затраты на  поставку воды питьевой упакованной (</w:t>
      </w:r>
      <w:proofErr w:type="spellStart"/>
      <w:r w:rsidRPr="00AE1788">
        <w:rPr>
          <w:rFonts w:ascii="Times New Roman" w:hAnsi="Times New Roman" w:cs="Times New Roman"/>
          <w:sz w:val="26"/>
          <w:szCs w:val="26"/>
        </w:rPr>
        <w:t>З</w:t>
      </w:r>
      <w:r w:rsidRPr="00AE1788">
        <w:rPr>
          <w:rFonts w:ascii="Times New Roman" w:hAnsi="Times New Roman" w:cs="Times New Roman"/>
          <w:sz w:val="26"/>
          <w:szCs w:val="26"/>
          <w:vertAlign w:val="subscript"/>
        </w:rPr>
        <w:t>ув</w:t>
      </w:r>
      <w:proofErr w:type="spellEnd"/>
      <w:r w:rsidRPr="00AE1788">
        <w:rPr>
          <w:rFonts w:ascii="Times New Roman" w:hAnsi="Times New Roman" w:cs="Times New Roman"/>
          <w:b/>
          <w:i/>
          <w:sz w:val="26"/>
          <w:szCs w:val="26"/>
        </w:rPr>
        <w:t>) определяются по формуле:</w:t>
      </w:r>
    </w:p>
    <w:p w:rsidR="00AE1788" w:rsidRPr="00AE1788" w:rsidRDefault="00AE1788" w:rsidP="00AE1788">
      <w:pPr>
        <w:spacing w:after="0"/>
        <w:rPr>
          <w:rFonts w:ascii="Times New Roman" w:hAnsi="Times New Roman" w:cs="Times New Roman"/>
          <w:sz w:val="26"/>
          <w:szCs w:val="26"/>
        </w:rPr>
      </w:pPr>
      <m:oMathPara>
        <m:oMath>
          <m:r>
            <m:rPr>
              <m:sty m:val="p"/>
            </m:rPr>
            <w:rPr>
              <w:rFonts w:ascii="Cambria Math" w:hAnsi="Times New Roman" w:cs="Times New Roman"/>
              <w:sz w:val="26"/>
              <w:szCs w:val="26"/>
            </w:rPr>
            <m:t>З</m:t>
          </m:r>
          <m:r>
            <m:rPr>
              <m:sty m:val="p"/>
            </m:rPr>
            <w:rPr>
              <w:rFonts w:ascii="Cambria Math" w:hAnsi="Times New Roman" w:cs="Times New Roman"/>
              <w:sz w:val="26"/>
              <w:szCs w:val="26"/>
              <w:vertAlign w:val="subscript"/>
            </w:rPr>
            <m:t>ув</m:t>
          </m:r>
          <m:r>
            <m:rPr>
              <m:sty m:val="p"/>
            </m:rPr>
            <w:rPr>
              <w:rFonts w:hAnsi="Times New Roman" w:cs="Times New Roman"/>
              <w:sz w:val="26"/>
              <w:szCs w:val="26"/>
            </w:rPr>
            <m:t>=</m:t>
          </m:r>
          <m:r>
            <w:rPr>
              <w:rFonts w:ascii="Cambria Math" w:hAnsi="Times New Roman" w:cs="Times New Roman"/>
              <w:sz w:val="26"/>
              <w:szCs w:val="26"/>
              <w:lang w:val="en-US"/>
            </w:rPr>
            <m:t>Q</m:t>
          </m:r>
          <m:r>
            <m:rPr>
              <m:sty m:val="p"/>
            </m:rPr>
            <w:rPr>
              <w:rFonts w:ascii="Times New Roman" w:cs="Times New Roman"/>
              <w:sz w:val="26"/>
              <w:szCs w:val="26"/>
            </w:rPr>
            <m:t>*</m:t>
          </m:r>
          <m:sSub>
            <m:sSubPr>
              <m:ctrlPr>
                <w:rPr>
                  <w:rFonts w:ascii="Cambria Math" w:hAnsi="Times New Roman" w:cs="Times New Roman"/>
                  <w:sz w:val="26"/>
                  <w:szCs w:val="26"/>
                </w:rPr>
              </m:ctrlPr>
            </m:sSubPr>
            <m:e>
              <m:r>
                <m:rPr>
                  <m:sty m:val="p"/>
                </m:rPr>
                <w:rPr>
                  <w:rFonts w:hAnsi="Times New Roman" w:cs="Times New Roman"/>
                  <w:sz w:val="26"/>
                  <w:szCs w:val="26"/>
                  <w:lang w:val="en-US"/>
                </w:rPr>
                <m:t>P</m:t>
              </m:r>
            </m:e>
            <m:sub>
              <m:r>
                <m:rPr>
                  <m:sty m:val="p"/>
                </m:rPr>
                <w:rPr>
                  <w:rFonts w:hAnsi="Times New Roman" w:cs="Times New Roman"/>
                  <w:sz w:val="26"/>
                  <w:szCs w:val="26"/>
                </w:rPr>
                <m:t xml:space="preserve"> </m:t>
              </m:r>
            </m:sub>
          </m:sSub>
          <m:r>
            <m:rPr>
              <m:sty m:val="p"/>
            </m:rPr>
            <w:rPr>
              <w:rFonts w:hAnsi="Times New Roman" w:cs="Times New Roman"/>
              <w:sz w:val="26"/>
              <w:szCs w:val="26"/>
            </w:rPr>
            <m:t xml:space="preserve">, </m:t>
          </m:r>
          <m:r>
            <m:rPr>
              <m:sty m:val="p"/>
            </m:rPr>
            <w:rPr>
              <w:rFonts w:hAnsi="Times New Roman" w:cs="Times New Roman"/>
              <w:sz w:val="26"/>
              <w:szCs w:val="26"/>
            </w:rPr>
            <m:t>где</m:t>
          </m:r>
          <m:r>
            <m:rPr>
              <m:sty m:val="p"/>
            </m:rPr>
            <w:rPr>
              <w:rFonts w:hAnsi="Times New Roman" w:cs="Times New Roman"/>
              <w:sz w:val="26"/>
              <w:szCs w:val="26"/>
            </w:rPr>
            <m:t>:</m:t>
          </m:r>
        </m:oMath>
      </m:oMathPara>
    </w:p>
    <w:p w:rsidR="00AE1788" w:rsidRPr="00AE1788" w:rsidRDefault="00AE1788" w:rsidP="00AE1788">
      <w:pPr>
        <w:pStyle w:val="ConsPlusNormal"/>
        <w:ind w:firstLine="540"/>
        <w:jc w:val="both"/>
        <w:rPr>
          <w:rFonts w:ascii="Times New Roman" w:hAnsi="Times New Roman" w:cs="Times New Roman"/>
          <w:sz w:val="26"/>
          <w:szCs w:val="26"/>
        </w:rPr>
      </w:pPr>
      <w:proofErr w:type="spellStart"/>
      <w:r w:rsidRPr="00AE1788">
        <w:rPr>
          <w:rFonts w:ascii="Times New Roman" w:hAnsi="Times New Roman" w:cs="Times New Roman"/>
          <w:sz w:val="26"/>
          <w:szCs w:val="26"/>
        </w:rPr>
        <w:t>З</w:t>
      </w:r>
      <w:r w:rsidRPr="00AE1788">
        <w:rPr>
          <w:rFonts w:ascii="Times New Roman" w:hAnsi="Times New Roman" w:cs="Times New Roman"/>
          <w:sz w:val="26"/>
          <w:szCs w:val="26"/>
          <w:vertAlign w:val="subscript"/>
        </w:rPr>
        <w:t>ув</w:t>
      </w:r>
      <w:proofErr w:type="spellEnd"/>
      <w:r w:rsidRPr="00AE1788">
        <w:rPr>
          <w:rFonts w:ascii="Times New Roman" w:hAnsi="Times New Roman" w:cs="Times New Roman"/>
          <w:sz w:val="26"/>
          <w:szCs w:val="26"/>
        </w:rPr>
        <w:t xml:space="preserve"> – затраты в месяц;</w:t>
      </w:r>
    </w:p>
    <w:p w:rsidR="00AE1788" w:rsidRPr="00AE1788" w:rsidRDefault="00AE1788" w:rsidP="00AE1788">
      <w:pPr>
        <w:pStyle w:val="ConsPlusNormal"/>
        <w:ind w:firstLine="540"/>
        <w:jc w:val="both"/>
        <w:rPr>
          <w:rFonts w:ascii="Times New Roman" w:hAnsi="Times New Roman" w:cs="Times New Roman"/>
          <w:sz w:val="26"/>
          <w:szCs w:val="26"/>
        </w:rPr>
      </w:pPr>
      <w:r w:rsidRPr="00AE1788">
        <w:rPr>
          <w:rFonts w:ascii="Times New Roman" w:hAnsi="Times New Roman" w:cs="Times New Roman"/>
          <w:sz w:val="26"/>
          <w:szCs w:val="26"/>
          <w:lang w:val="en-US"/>
        </w:rPr>
        <w:t>Q</w:t>
      </w:r>
      <w:r w:rsidRPr="00AE1788">
        <w:rPr>
          <w:rFonts w:ascii="Times New Roman" w:hAnsi="Times New Roman" w:cs="Times New Roman"/>
          <w:sz w:val="26"/>
          <w:szCs w:val="26"/>
        </w:rPr>
        <w:t xml:space="preserve"> </w:t>
      </w:r>
      <w:r w:rsidRPr="00AE1788">
        <w:rPr>
          <w:rFonts w:ascii="Times New Roman" w:hAnsi="Times New Roman" w:cs="Times New Roman"/>
          <w:color w:val="FF0000"/>
          <w:sz w:val="26"/>
          <w:szCs w:val="26"/>
        </w:rPr>
        <w:t>–</w:t>
      </w:r>
      <w:r w:rsidRPr="00AE1788">
        <w:rPr>
          <w:rFonts w:ascii="Times New Roman" w:hAnsi="Times New Roman" w:cs="Times New Roman"/>
          <w:sz w:val="26"/>
          <w:szCs w:val="26"/>
        </w:rPr>
        <w:t xml:space="preserve"> количество Товаров для приобретения;</w:t>
      </w:r>
    </w:p>
    <w:p w:rsidR="00AE1788" w:rsidRPr="00AE1788" w:rsidRDefault="00AE1788" w:rsidP="00AE1788">
      <w:pPr>
        <w:pStyle w:val="ConsPlusNormal"/>
        <w:ind w:firstLine="540"/>
        <w:jc w:val="both"/>
        <w:rPr>
          <w:rFonts w:ascii="Times New Roman" w:hAnsi="Times New Roman" w:cs="Times New Roman"/>
          <w:sz w:val="26"/>
          <w:szCs w:val="26"/>
        </w:rPr>
      </w:pPr>
      <w:r w:rsidRPr="00AE1788">
        <w:rPr>
          <w:rFonts w:ascii="Times New Roman" w:hAnsi="Times New Roman" w:cs="Times New Roman"/>
          <w:sz w:val="26"/>
          <w:szCs w:val="26"/>
        </w:rPr>
        <w:t>Р</w:t>
      </w:r>
      <w:r w:rsidRPr="00AE1788">
        <w:rPr>
          <w:rFonts w:ascii="Times New Roman" w:hAnsi="Times New Roman" w:cs="Times New Roman"/>
          <w:sz w:val="26"/>
          <w:szCs w:val="26"/>
          <w:vertAlign w:val="subscript"/>
        </w:rPr>
        <w:t xml:space="preserve"> </w:t>
      </w:r>
      <w:r w:rsidRPr="00AE1788">
        <w:rPr>
          <w:rFonts w:ascii="Times New Roman" w:hAnsi="Times New Roman" w:cs="Times New Roman"/>
          <w:color w:val="FF0000"/>
          <w:sz w:val="26"/>
          <w:szCs w:val="26"/>
        </w:rPr>
        <w:t>–</w:t>
      </w:r>
      <w:r w:rsidRPr="00AE1788">
        <w:rPr>
          <w:rFonts w:ascii="Times New Roman" w:hAnsi="Times New Roman" w:cs="Times New Roman"/>
          <w:sz w:val="26"/>
          <w:szCs w:val="26"/>
        </w:rPr>
        <w:t xml:space="preserve"> цена Товара предмета.</w:t>
      </w:r>
    </w:p>
    <w:p w:rsidR="00AE1788" w:rsidRPr="00AE1788" w:rsidRDefault="00AE1788" w:rsidP="00AE1788">
      <w:pPr>
        <w:pStyle w:val="ConsPlusNormal"/>
        <w:ind w:left="709"/>
        <w:jc w:val="both"/>
        <w:rPr>
          <w:rFonts w:ascii="Times New Roman" w:hAnsi="Times New Roman" w:cs="Times New Roman"/>
          <w:b/>
          <w:i/>
          <w:sz w:val="26"/>
          <w:szCs w:val="26"/>
        </w:rPr>
      </w:pPr>
    </w:p>
    <w:tbl>
      <w:tblPr>
        <w:tblStyle w:val="a3"/>
        <w:tblW w:w="14818" w:type="dxa"/>
        <w:tblInd w:w="-176" w:type="dxa"/>
        <w:tblLayout w:type="fixed"/>
        <w:tblLook w:val="04A0"/>
      </w:tblPr>
      <w:tblGrid>
        <w:gridCol w:w="939"/>
        <w:gridCol w:w="5015"/>
        <w:gridCol w:w="851"/>
        <w:gridCol w:w="2835"/>
        <w:gridCol w:w="3118"/>
        <w:gridCol w:w="2060"/>
      </w:tblGrid>
      <w:tr w:rsidR="00AE1788" w:rsidRPr="00AE1788" w:rsidTr="00664C3D">
        <w:trPr>
          <w:trHeight w:val="567"/>
        </w:trPr>
        <w:tc>
          <w:tcPr>
            <w:tcW w:w="939"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val="en-US" w:eastAsia="en-US"/>
              </w:rPr>
              <w:t>№ п/п</w:t>
            </w:r>
          </w:p>
        </w:tc>
        <w:tc>
          <w:tcPr>
            <w:tcW w:w="5015"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Наименование товара</w:t>
            </w:r>
          </w:p>
        </w:tc>
        <w:tc>
          <w:tcPr>
            <w:tcW w:w="851" w:type="dxa"/>
          </w:tcPr>
          <w:p w:rsidR="00AE1788" w:rsidRPr="00AE1788" w:rsidRDefault="00AE1788" w:rsidP="00AE1788">
            <w:pPr>
              <w:pStyle w:val="ConsPlusNormal"/>
              <w:tabs>
                <w:tab w:val="left" w:pos="9498"/>
                <w:tab w:val="left" w:pos="10206"/>
                <w:tab w:val="left" w:pos="13892"/>
              </w:tabs>
              <w:ind w:right="33"/>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val="en-US" w:eastAsia="en-US"/>
              </w:rPr>
              <w:t>Ед</w:t>
            </w:r>
            <w:r w:rsidRPr="00AE1788">
              <w:rPr>
                <w:rFonts w:ascii="Times New Roman" w:hAnsi="Times New Roman" w:cs="Times New Roman"/>
                <w:b/>
                <w:noProof/>
                <w:sz w:val="26"/>
                <w:szCs w:val="26"/>
                <w:lang w:eastAsia="en-US"/>
              </w:rPr>
              <w:t>.</w:t>
            </w:r>
            <w:r w:rsidRPr="00AE1788">
              <w:rPr>
                <w:rFonts w:ascii="Times New Roman" w:hAnsi="Times New Roman" w:cs="Times New Roman"/>
                <w:b/>
                <w:noProof/>
                <w:sz w:val="26"/>
                <w:szCs w:val="26"/>
                <w:lang w:val="en-US" w:eastAsia="en-US"/>
              </w:rPr>
              <w:t xml:space="preserve"> изм</w:t>
            </w:r>
            <w:r w:rsidRPr="00AE1788">
              <w:rPr>
                <w:rFonts w:ascii="Times New Roman" w:hAnsi="Times New Roman" w:cs="Times New Roman"/>
                <w:b/>
                <w:noProof/>
                <w:sz w:val="26"/>
                <w:szCs w:val="26"/>
                <w:lang w:eastAsia="en-US"/>
              </w:rPr>
              <w:t>.</w:t>
            </w:r>
          </w:p>
        </w:tc>
        <w:tc>
          <w:tcPr>
            <w:tcW w:w="2835"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noProof/>
                <w:sz w:val="26"/>
                <w:szCs w:val="26"/>
                <w:lang w:eastAsia="en-US"/>
              </w:rPr>
              <w:t>Предельное количество единиц в год (</w:t>
            </w:r>
            <w:r w:rsidRPr="00AE1788">
              <w:rPr>
                <w:rFonts w:ascii="Times New Roman" w:hAnsi="Times New Roman" w:cs="Times New Roman"/>
                <w:b/>
                <w:noProof/>
                <w:sz w:val="26"/>
                <w:szCs w:val="26"/>
                <w:lang w:val="en-US" w:eastAsia="en-US"/>
              </w:rPr>
              <w:t>Q</w:t>
            </w:r>
            <w:r w:rsidRPr="00AE1788">
              <w:rPr>
                <w:rFonts w:ascii="Times New Roman" w:hAnsi="Times New Roman" w:cs="Times New Roman"/>
                <w:b/>
                <w:noProof/>
                <w:sz w:val="26"/>
                <w:szCs w:val="26"/>
                <w:lang w:eastAsia="en-US"/>
              </w:rPr>
              <w:t>)</w:t>
            </w:r>
          </w:p>
        </w:tc>
        <w:tc>
          <w:tcPr>
            <w:tcW w:w="3118"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val="en-US" w:eastAsia="en-US"/>
              </w:rPr>
            </w:pPr>
            <w:r w:rsidRPr="00AE1788">
              <w:rPr>
                <w:rFonts w:ascii="Times New Roman" w:hAnsi="Times New Roman" w:cs="Times New Roman"/>
                <w:b/>
                <w:noProof/>
                <w:sz w:val="26"/>
                <w:szCs w:val="26"/>
                <w:lang w:eastAsia="en-US"/>
              </w:rPr>
              <w:t xml:space="preserve">Предельная стоимость за единицу, руб. </w:t>
            </w:r>
            <w:r w:rsidRPr="00AE1788">
              <w:rPr>
                <w:rFonts w:ascii="Times New Roman" w:hAnsi="Times New Roman" w:cs="Times New Roman"/>
                <w:b/>
                <w:noProof/>
                <w:sz w:val="26"/>
                <w:szCs w:val="26"/>
                <w:lang w:val="en-US" w:eastAsia="en-US"/>
              </w:rPr>
              <w:t>(P)</w:t>
            </w:r>
          </w:p>
        </w:tc>
        <w:tc>
          <w:tcPr>
            <w:tcW w:w="2060" w:type="dxa"/>
          </w:tcPr>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noProof/>
                <w:sz w:val="26"/>
                <w:szCs w:val="26"/>
                <w:lang w:eastAsia="en-US"/>
              </w:rPr>
            </w:pPr>
            <w:r w:rsidRPr="00AE1788">
              <w:rPr>
                <w:rFonts w:ascii="Times New Roman" w:hAnsi="Times New Roman" w:cs="Times New Roman"/>
                <w:b/>
                <w:sz w:val="26"/>
                <w:szCs w:val="26"/>
              </w:rPr>
              <w:t>Метод фо</w:t>
            </w:r>
            <w:r w:rsidRPr="00AE1788">
              <w:rPr>
                <w:rFonts w:ascii="Times New Roman" w:hAnsi="Times New Roman" w:cs="Times New Roman"/>
                <w:b/>
                <w:sz w:val="26"/>
                <w:szCs w:val="26"/>
              </w:rPr>
              <w:t>р</w:t>
            </w:r>
            <w:r w:rsidRPr="00AE1788">
              <w:rPr>
                <w:rFonts w:ascii="Times New Roman" w:hAnsi="Times New Roman" w:cs="Times New Roman"/>
                <w:b/>
                <w:sz w:val="26"/>
                <w:szCs w:val="26"/>
              </w:rPr>
              <w:t>мирования нормативных затрат</w:t>
            </w:r>
          </w:p>
        </w:tc>
      </w:tr>
      <w:tr w:rsidR="00AE1788" w:rsidRPr="00AE1788" w:rsidTr="00664C3D">
        <w:trPr>
          <w:trHeight w:val="415"/>
        </w:trPr>
        <w:tc>
          <w:tcPr>
            <w:tcW w:w="939" w:type="dxa"/>
          </w:tcPr>
          <w:p w:rsidR="00AE1788" w:rsidRPr="00AE1788" w:rsidRDefault="00AE1788" w:rsidP="00AE1788">
            <w:pPr>
              <w:jc w:val="center"/>
              <w:rPr>
                <w:rFonts w:ascii="Times New Roman" w:hAnsi="Times New Roman" w:cs="Times New Roman"/>
                <w:sz w:val="26"/>
                <w:szCs w:val="26"/>
              </w:rPr>
            </w:pPr>
            <w:r w:rsidRPr="00AE1788">
              <w:rPr>
                <w:rFonts w:ascii="Times New Roman" w:hAnsi="Times New Roman" w:cs="Times New Roman"/>
                <w:sz w:val="26"/>
                <w:szCs w:val="26"/>
              </w:rPr>
              <w:t>«2.</w:t>
            </w:r>
          </w:p>
        </w:tc>
        <w:tc>
          <w:tcPr>
            <w:tcW w:w="5015" w:type="dxa"/>
          </w:tcPr>
          <w:p w:rsidR="00AE1788" w:rsidRPr="00AE1788" w:rsidRDefault="00AE1788" w:rsidP="00AE1788">
            <w:pPr>
              <w:rPr>
                <w:rFonts w:ascii="Times New Roman" w:hAnsi="Times New Roman" w:cs="Times New Roman"/>
                <w:sz w:val="26"/>
                <w:szCs w:val="26"/>
              </w:rPr>
            </w:pPr>
            <w:r w:rsidRPr="00AE1788">
              <w:rPr>
                <w:rFonts w:ascii="Times New Roman" w:hAnsi="Times New Roman" w:cs="Times New Roman"/>
                <w:sz w:val="26"/>
                <w:szCs w:val="26"/>
              </w:rPr>
              <w:t>Вода питьевая упакованная. Объем тары: не менее 18,9 л.</w:t>
            </w:r>
          </w:p>
        </w:tc>
        <w:tc>
          <w:tcPr>
            <w:tcW w:w="851" w:type="dxa"/>
          </w:tcPr>
          <w:p w:rsidR="00AE1788" w:rsidRPr="00AE1788" w:rsidRDefault="00AE1788" w:rsidP="00AE1788">
            <w:pPr>
              <w:jc w:val="center"/>
              <w:rPr>
                <w:rFonts w:ascii="Times New Roman" w:eastAsiaTheme="minorEastAsia" w:hAnsi="Times New Roman" w:cs="Times New Roman"/>
                <w:sz w:val="26"/>
                <w:szCs w:val="26"/>
              </w:rPr>
            </w:pPr>
            <w:r w:rsidRPr="00AE1788">
              <w:rPr>
                <w:rFonts w:ascii="Times New Roman" w:eastAsiaTheme="minorEastAsia" w:hAnsi="Times New Roman" w:cs="Times New Roman"/>
                <w:sz w:val="26"/>
                <w:szCs w:val="26"/>
              </w:rPr>
              <w:t>шт.</w:t>
            </w:r>
          </w:p>
        </w:tc>
        <w:tc>
          <w:tcPr>
            <w:tcW w:w="2835" w:type="dxa"/>
          </w:tcPr>
          <w:p w:rsidR="00AE1788" w:rsidRPr="00AE1788" w:rsidRDefault="00AE1788" w:rsidP="00AE1788">
            <w:pPr>
              <w:jc w:val="center"/>
              <w:rPr>
                <w:rFonts w:ascii="Times New Roman" w:eastAsiaTheme="minorEastAsia" w:hAnsi="Times New Roman" w:cs="Times New Roman"/>
                <w:sz w:val="26"/>
                <w:szCs w:val="26"/>
                <w:lang w:val="en-US"/>
              </w:rPr>
            </w:pPr>
            <w:r w:rsidRPr="00AE1788">
              <w:rPr>
                <w:rFonts w:ascii="Times New Roman" w:eastAsiaTheme="minorEastAsia" w:hAnsi="Times New Roman" w:cs="Times New Roman"/>
                <w:sz w:val="26"/>
                <w:szCs w:val="26"/>
              </w:rPr>
              <w:t>100</w:t>
            </w:r>
          </w:p>
        </w:tc>
        <w:tc>
          <w:tcPr>
            <w:tcW w:w="3118" w:type="dxa"/>
          </w:tcPr>
          <w:p w:rsidR="00AE1788" w:rsidRPr="00AE1788" w:rsidRDefault="00AE1788" w:rsidP="00AE1788">
            <w:pPr>
              <w:jc w:val="center"/>
              <w:rPr>
                <w:rFonts w:ascii="Times New Roman" w:eastAsiaTheme="minorEastAsia" w:hAnsi="Times New Roman" w:cs="Times New Roman"/>
                <w:sz w:val="26"/>
                <w:szCs w:val="26"/>
              </w:rPr>
            </w:pPr>
            <w:r w:rsidRPr="00AE1788">
              <w:rPr>
                <w:rFonts w:ascii="Times New Roman" w:eastAsiaTheme="minorEastAsia" w:hAnsi="Times New Roman" w:cs="Times New Roman"/>
                <w:sz w:val="26"/>
                <w:szCs w:val="26"/>
              </w:rPr>
              <w:t>300,00</w:t>
            </w:r>
          </w:p>
        </w:tc>
        <w:tc>
          <w:tcPr>
            <w:tcW w:w="2060" w:type="dxa"/>
          </w:tcPr>
          <w:p w:rsidR="00AE1788" w:rsidRPr="00AE1788" w:rsidRDefault="00AE1788" w:rsidP="00AE1788">
            <w:pPr>
              <w:jc w:val="center"/>
              <w:rPr>
                <w:rFonts w:ascii="Times New Roman" w:hAnsi="Times New Roman" w:cs="Times New Roman"/>
                <w:sz w:val="26"/>
                <w:szCs w:val="26"/>
              </w:rPr>
            </w:pPr>
            <w:r w:rsidRPr="00AE1788">
              <w:rPr>
                <w:rFonts w:ascii="Times New Roman" w:hAnsi="Times New Roman" w:cs="Times New Roman"/>
                <w:sz w:val="26"/>
                <w:szCs w:val="26"/>
              </w:rPr>
              <w:t xml:space="preserve">подп. </w:t>
            </w:r>
            <w:r w:rsidRPr="00AE1788">
              <w:rPr>
                <w:rFonts w:ascii="Times New Roman" w:hAnsi="Times New Roman" w:cs="Times New Roman"/>
                <w:sz w:val="26"/>
                <w:szCs w:val="26"/>
                <w:lang w:val="en-US"/>
              </w:rPr>
              <w:t>3</w:t>
            </w:r>
            <w:r w:rsidRPr="00AE1788">
              <w:rPr>
                <w:rFonts w:ascii="Times New Roman" w:hAnsi="Times New Roman" w:cs="Times New Roman"/>
                <w:sz w:val="26"/>
                <w:szCs w:val="26"/>
              </w:rPr>
              <w:t xml:space="preserve"> п. 2»</w:t>
            </w:r>
          </w:p>
        </w:tc>
      </w:tr>
    </w:tbl>
    <w:p w:rsidR="00AE1788" w:rsidRPr="00AE1788" w:rsidRDefault="00AE1788" w:rsidP="00AE1788">
      <w:pPr>
        <w:pStyle w:val="ConsPlusNormal"/>
        <w:tabs>
          <w:tab w:val="left" w:pos="9498"/>
          <w:tab w:val="left" w:pos="10206"/>
          <w:tab w:val="left" w:pos="13892"/>
        </w:tabs>
        <w:ind w:right="176"/>
        <w:jc w:val="center"/>
        <w:rPr>
          <w:rFonts w:ascii="Times New Roman" w:hAnsi="Times New Roman" w:cs="Times New Roman"/>
          <w:b/>
          <w:i/>
          <w:sz w:val="20"/>
        </w:rPr>
      </w:pPr>
    </w:p>
    <w:p w:rsidR="00AE1788" w:rsidRPr="00AE1788" w:rsidRDefault="00AE1788" w:rsidP="00AE1788">
      <w:pPr>
        <w:pStyle w:val="ConsPlusNormal"/>
        <w:tabs>
          <w:tab w:val="left" w:pos="9498"/>
          <w:tab w:val="left" w:pos="10206"/>
          <w:tab w:val="left" w:pos="13892"/>
        </w:tabs>
        <w:ind w:right="176"/>
        <w:rPr>
          <w:rFonts w:ascii="Times New Roman" w:hAnsi="Times New Roman" w:cs="Times New Roman"/>
          <w:b/>
          <w:sz w:val="26"/>
          <w:szCs w:val="26"/>
        </w:rPr>
      </w:pPr>
    </w:p>
    <w:p w:rsidR="002079DC" w:rsidRPr="00AE1788" w:rsidRDefault="002079DC" w:rsidP="00AE1788">
      <w:pPr>
        <w:pStyle w:val="ConsPlusNormal"/>
        <w:ind w:firstLine="709"/>
        <w:jc w:val="both"/>
        <w:rPr>
          <w:rFonts w:ascii="Times New Roman" w:hAnsi="Times New Roman" w:cs="Times New Roman"/>
          <w:sz w:val="24"/>
          <w:szCs w:val="24"/>
        </w:rPr>
      </w:pPr>
    </w:p>
    <w:p w:rsidR="002079DC" w:rsidRPr="00AE1788" w:rsidRDefault="002079DC" w:rsidP="00AE1788">
      <w:pPr>
        <w:pStyle w:val="ConsPlusNormal"/>
        <w:ind w:firstLine="709"/>
        <w:jc w:val="both"/>
        <w:rPr>
          <w:rFonts w:ascii="Times New Roman" w:hAnsi="Times New Roman" w:cs="Times New Roman"/>
          <w:sz w:val="24"/>
          <w:szCs w:val="24"/>
        </w:rPr>
      </w:pPr>
    </w:p>
    <w:p w:rsidR="008A0409" w:rsidRPr="00AE1788" w:rsidRDefault="008A0409" w:rsidP="00AE1788">
      <w:pPr>
        <w:pStyle w:val="ConsPlusNormal"/>
        <w:jc w:val="both"/>
        <w:rPr>
          <w:rFonts w:ascii="Times New Roman" w:hAnsi="Times New Roman" w:cs="Times New Roman"/>
          <w:b/>
          <w:i/>
          <w:sz w:val="24"/>
          <w:szCs w:val="24"/>
        </w:rPr>
      </w:pPr>
    </w:p>
    <w:p w:rsidR="002079DC" w:rsidRPr="00AE1788" w:rsidRDefault="002079DC" w:rsidP="00AE1788">
      <w:pPr>
        <w:pStyle w:val="ConsPlusNormal"/>
        <w:jc w:val="both"/>
        <w:rPr>
          <w:rFonts w:ascii="Times New Roman" w:hAnsi="Times New Roman" w:cs="Times New Roman"/>
          <w:b/>
          <w:i/>
          <w:sz w:val="24"/>
          <w:szCs w:val="24"/>
        </w:rPr>
      </w:pPr>
    </w:p>
    <w:p w:rsidR="008A0409" w:rsidRPr="00AE1788" w:rsidRDefault="008A0409" w:rsidP="00AE1788">
      <w:pPr>
        <w:spacing w:after="0"/>
        <w:ind w:firstLine="708"/>
        <w:rPr>
          <w:rFonts w:ascii="Times New Roman" w:eastAsiaTheme="minorEastAsia" w:hAnsi="Times New Roman" w:cs="Times New Roman"/>
          <w:sz w:val="24"/>
          <w:szCs w:val="24"/>
        </w:rPr>
      </w:pPr>
    </w:p>
    <w:p w:rsidR="008A0409" w:rsidRPr="00AE1788" w:rsidRDefault="008A0409" w:rsidP="00AE1788">
      <w:pPr>
        <w:spacing w:after="0"/>
        <w:ind w:firstLine="708"/>
        <w:rPr>
          <w:rFonts w:ascii="Times New Roman" w:eastAsiaTheme="minorEastAsia" w:hAnsi="Times New Roman" w:cs="Times New Roman"/>
          <w:sz w:val="24"/>
          <w:szCs w:val="24"/>
        </w:rPr>
      </w:pPr>
    </w:p>
    <w:p w:rsidR="00645E4D" w:rsidRPr="00AE1788" w:rsidRDefault="00645E4D" w:rsidP="00AE1788">
      <w:pPr>
        <w:pStyle w:val="ConsPlusNormal"/>
        <w:ind w:left="8496" w:firstLine="9"/>
        <w:rPr>
          <w:rFonts w:ascii="Times New Roman" w:hAnsi="Times New Roman" w:cs="Times New Roman"/>
          <w:sz w:val="24"/>
          <w:szCs w:val="24"/>
        </w:rPr>
      </w:pPr>
    </w:p>
    <w:p w:rsidR="00046B57" w:rsidRPr="00AE1788" w:rsidRDefault="00046B57" w:rsidP="00AE1788">
      <w:pPr>
        <w:spacing w:after="0"/>
        <w:rPr>
          <w:rFonts w:ascii="Times New Roman" w:hAnsi="Times New Roman" w:cs="Times New Roman"/>
          <w:b/>
          <w:i/>
          <w:sz w:val="24"/>
          <w:szCs w:val="24"/>
        </w:rPr>
        <w:sectPr w:rsidR="00046B57" w:rsidRPr="00AE1788" w:rsidSect="009149A8">
          <w:footerReference w:type="default" r:id="rId10"/>
          <w:pgSz w:w="16837" w:h="11905" w:orient="landscape"/>
          <w:pgMar w:top="1134" w:right="851" w:bottom="851" w:left="1843" w:header="720" w:footer="720" w:gutter="0"/>
          <w:cols w:space="720"/>
          <w:noEndnote/>
          <w:docGrid w:linePitch="326"/>
        </w:sectPr>
      </w:pPr>
    </w:p>
    <w:p w:rsidR="00046B57" w:rsidRPr="002079DC"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lastRenderedPageBreak/>
        <w:t>Пояснительная записка</w:t>
      </w:r>
    </w:p>
    <w:p w:rsidR="00046B57" w:rsidRDefault="00046B57" w:rsidP="002079DC">
      <w:pPr>
        <w:spacing w:after="0"/>
        <w:jc w:val="center"/>
        <w:rPr>
          <w:rFonts w:ascii="Times New Roman" w:hAnsi="Times New Roman" w:cs="Times New Roman"/>
          <w:sz w:val="24"/>
          <w:szCs w:val="24"/>
        </w:rPr>
      </w:pPr>
      <w:r w:rsidRPr="002079DC">
        <w:rPr>
          <w:rFonts w:ascii="Times New Roman" w:hAnsi="Times New Roman" w:cs="Times New Roman"/>
          <w:sz w:val="24"/>
          <w:szCs w:val="24"/>
        </w:rPr>
        <w:t xml:space="preserve">к проекту распоряжения руководителя аппарата Законодательного Собрания Челябинской области «О внесении изменений в приложение к распоряжению </w:t>
      </w:r>
      <w:r w:rsidR="00F86E82" w:rsidRPr="002079DC">
        <w:rPr>
          <w:rFonts w:ascii="Times New Roman" w:hAnsi="Times New Roman" w:cs="Times New Roman"/>
          <w:sz w:val="24"/>
          <w:szCs w:val="24"/>
        </w:rPr>
        <w:t>руководителя аппарата</w:t>
      </w:r>
      <w:r w:rsidRPr="002079DC">
        <w:rPr>
          <w:rFonts w:ascii="Times New Roman" w:hAnsi="Times New Roman" w:cs="Times New Roman"/>
          <w:sz w:val="24"/>
          <w:szCs w:val="24"/>
        </w:rPr>
        <w:t xml:space="preserve"> 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w:t>
      </w:r>
    </w:p>
    <w:p w:rsidR="00AE1788" w:rsidRPr="002079DC" w:rsidRDefault="00AE1788" w:rsidP="002079DC">
      <w:pPr>
        <w:spacing w:after="0"/>
        <w:jc w:val="center"/>
        <w:rPr>
          <w:rFonts w:ascii="Times New Roman" w:hAnsi="Times New Roman" w:cs="Times New Roman"/>
          <w:sz w:val="24"/>
          <w:szCs w:val="24"/>
        </w:rPr>
      </w:pP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Нормативные затраты на обеспечение функций Законодательного Собрания Челябинской области утверждены распоряжением </w:t>
      </w:r>
      <w:r w:rsidR="00F86E82" w:rsidRPr="002079DC">
        <w:rPr>
          <w:rFonts w:ascii="Times New Roman" w:hAnsi="Times New Roman" w:cs="Times New Roman"/>
          <w:sz w:val="24"/>
          <w:szCs w:val="24"/>
        </w:rPr>
        <w:t xml:space="preserve">руководителя аппарата </w:t>
      </w:r>
      <w:r w:rsidRPr="002079DC">
        <w:rPr>
          <w:rFonts w:ascii="Times New Roman" w:hAnsi="Times New Roman" w:cs="Times New Roman"/>
          <w:sz w:val="24"/>
          <w:szCs w:val="24"/>
        </w:rPr>
        <w:t xml:space="preserve">Законодательного Собрания Челябинской области от </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.0</w:t>
      </w:r>
      <w:r w:rsidR="00F86E82" w:rsidRPr="002079DC">
        <w:rPr>
          <w:rFonts w:ascii="Times New Roman" w:hAnsi="Times New Roman" w:cs="Times New Roman"/>
          <w:sz w:val="24"/>
          <w:szCs w:val="24"/>
        </w:rPr>
        <w:t>7</w:t>
      </w:r>
      <w:r w:rsidRPr="002079DC">
        <w:rPr>
          <w:rFonts w:ascii="Times New Roman" w:hAnsi="Times New Roman" w:cs="Times New Roman"/>
          <w:sz w:val="24"/>
          <w:szCs w:val="24"/>
        </w:rPr>
        <w:t>.20</w:t>
      </w:r>
      <w:r w:rsidR="00F86E82" w:rsidRPr="002079DC">
        <w:rPr>
          <w:rFonts w:ascii="Times New Roman" w:hAnsi="Times New Roman" w:cs="Times New Roman"/>
          <w:sz w:val="24"/>
          <w:szCs w:val="24"/>
        </w:rPr>
        <w:t>25</w:t>
      </w:r>
      <w:r w:rsidRPr="002079DC">
        <w:rPr>
          <w:rFonts w:ascii="Times New Roman" w:hAnsi="Times New Roman" w:cs="Times New Roman"/>
          <w:sz w:val="24"/>
          <w:szCs w:val="24"/>
        </w:rPr>
        <w:t xml:space="preserve"> № </w:t>
      </w:r>
      <w:r w:rsidR="00F86E82" w:rsidRPr="002079DC">
        <w:rPr>
          <w:rFonts w:ascii="Times New Roman" w:hAnsi="Times New Roman" w:cs="Times New Roman"/>
          <w:sz w:val="24"/>
          <w:szCs w:val="24"/>
        </w:rPr>
        <w:t>33</w:t>
      </w:r>
      <w:r w:rsidRPr="002079DC">
        <w:rPr>
          <w:rFonts w:ascii="Times New Roman" w:hAnsi="Times New Roman" w:cs="Times New Roman"/>
          <w:sz w:val="24"/>
          <w:szCs w:val="24"/>
        </w:rPr>
        <w:t>-</w:t>
      </w:r>
      <w:r w:rsidR="00F86E82" w:rsidRPr="002079DC">
        <w:rPr>
          <w:rFonts w:ascii="Times New Roman" w:hAnsi="Times New Roman" w:cs="Times New Roman"/>
          <w:sz w:val="24"/>
          <w:szCs w:val="24"/>
        </w:rPr>
        <w:t>ахд</w:t>
      </w:r>
      <w:r w:rsidRPr="002079DC">
        <w:rPr>
          <w:rFonts w:ascii="Times New Roman" w:hAnsi="Times New Roman" w:cs="Times New Roman"/>
          <w:sz w:val="24"/>
          <w:szCs w:val="24"/>
        </w:rPr>
        <w:t xml:space="preserve">, пересмотрены </w:t>
      </w:r>
      <w:r w:rsidR="00BB4A5F" w:rsidRPr="002079DC">
        <w:rPr>
          <w:rFonts w:ascii="Times New Roman" w:eastAsia="Calibri" w:hAnsi="Times New Roman" w:cs="Times New Roman"/>
          <w:sz w:val="24"/>
          <w:szCs w:val="24"/>
        </w:rPr>
        <w:t>в соответствии с подпунктом 3 пункта 4 Постановления Правительства Челябинской области от 16.02.2016 N 84-П «О Требованиях к порядку разработки и принятия правовых актов о нормировании в сфере закупок товаров, работ, услуг для обеспечения нужд Челябинской области, содержанию указанных актов и обеспечению их исполнения».</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Для проведения обязательного обсуждения в целях общественного контроля на сайте Законодательного Собрания Челябинской области размещен проект распоряжения руководителя аппарата Законодательного Собрания Челябинской области «Об утверждении нормативных затрат на обеспечение функций Законодательного Собрания Челябинской области» и пояснительная записка к нему.</w:t>
      </w:r>
    </w:p>
    <w:p w:rsidR="00046B57" w:rsidRPr="002079DC" w:rsidRDefault="00046B57" w:rsidP="002079DC">
      <w:pPr>
        <w:spacing w:after="0"/>
        <w:ind w:firstLine="567"/>
        <w:jc w:val="both"/>
        <w:rPr>
          <w:rFonts w:ascii="Times New Roman" w:hAnsi="Times New Roman" w:cs="Times New Roman"/>
          <w:sz w:val="24"/>
          <w:szCs w:val="24"/>
        </w:rPr>
      </w:pPr>
      <w:r w:rsidRPr="002079DC">
        <w:rPr>
          <w:rFonts w:ascii="Times New Roman" w:hAnsi="Times New Roman" w:cs="Times New Roman"/>
          <w:sz w:val="24"/>
          <w:szCs w:val="24"/>
        </w:rPr>
        <w:t xml:space="preserve">Предложения по указанному проекту распоряжения руководителя аппарата Законодательного Собрания Челябинской области могут быть направлены в срок по </w:t>
      </w:r>
      <w:r w:rsidR="00AE1788">
        <w:rPr>
          <w:rFonts w:ascii="Times New Roman" w:hAnsi="Times New Roman" w:cs="Times New Roman"/>
          <w:sz w:val="24"/>
          <w:szCs w:val="24"/>
        </w:rPr>
        <w:t>11</w:t>
      </w:r>
      <w:r w:rsidRPr="002079DC">
        <w:rPr>
          <w:rFonts w:ascii="Times New Roman" w:hAnsi="Times New Roman" w:cs="Times New Roman"/>
          <w:sz w:val="24"/>
          <w:szCs w:val="24"/>
        </w:rPr>
        <w:t xml:space="preserve"> </w:t>
      </w:r>
      <w:r w:rsidR="002079DC">
        <w:rPr>
          <w:rFonts w:ascii="Times New Roman" w:hAnsi="Times New Roman" w:cs="Times New Roman"/>
          <w:sz w:val="24"/>
          <w:szCs w:val="24"/>
        </w:rPr>
        <w:t>февраля</w:t>
      </w:r>
      <w:r w:rsidR="008A0409" w:rsidRPr="002079DC">
        <w:rPr>
          <w:rFonts w:ascii="Times New Roman" w:hAnsi="Times New Roman" w:cs="Times New Roman"/>
          <w:sz w:val="24"/>
          <w:szCs w:val="24"/>
        </w:rPr>
        <w:t xml:space="preserve"> 2026</w:t>
      </w:r>
      <w:r w:rsidRPr="002079DC">
        <w:rPr>
          <w:rFonts w:ascii="Times New Roman" w:hAnsi="Times New Roman" w:cs="Times New Roman"/>
          <w:sz w:val="24"/>
          <w:szCs w:val="24"/>
        </w:rPr>
        <w:t xml:space="preserve"> года включительно на бумажном носителе по адресу: 454009, г. Челябинск, ул. Кирова, д. 114, кабинет 206, Законодательное Собрание Челябинской области, в электронном виде по адресу: zakupk</w:t>
      </w:r>
      <w:r w:rsidRPr="002079DC">
        <w:rPr>
          <w:rFonts w:ascii="Times New Roman" w:hAnsi="Times New Roman" w:cs="Times New Roman"/>
          <w:sz w:val="24"/>
          <w:szCs w:val="24"/>
          <w:lang w:val="en-US"/>
        </w:rPr>
        <w:t>i</w:t>
      </w:r>
      <w:r w:rsidRPr="002079DC">
        <w:rPr>
          <w:rFonts w:ascii="Times New Roman" w:hAnsi="Times New Roman" w:cs="Times New Roman"/>
          <w:sz w:val="24"/>
          <w:szCs w:val="24"/>
        </w:rPr>
        <w:t>@</w:t>
      </w:r>
      <w:r w:rsidRPr="002079DC">
        <w:rPr>
          <w:rFonts w:ascii="Times New Roman" w:hAnsi="Times New Roman" w:cs="Times New Roman"/>
          <w:sz w:val="24"/>
          <w:szCs w:val="24"/>
          <w:lang w:val="en-US"/>
        </w:rPr>
        <w:t>zs</w:t>
      </w:r>
      <w:r w:rsidRPr="002079DC">
        <w:rPr>
          <w:rFonts w:ascii="Times New Roman" w:hAnsi="Times New Roman" w:cs="Times New Roman"/>
          <w:sz w:val="24"/>
          <w:szCs w:val="24"/>
        </w:rPr>
        <w:t>74.ru или через интернет-приемную сайта Законодательного Собрания Челябинской области.</w:t>
      </w:r>
    </w:p>
    <w:p w:rsidR="00046B57" w:rsidRPr="002079DC" w:rsidRDefault="00046B57" w:rsidP="002079DC">
      <w:pPr>
        <w:spacing w:after="0"/>
        <w:rPr>
          <w:rFonts w:ascii="Times New Roman" w:eastAsia="Times New Roman" w:hAnsi="Times New Roman" w:cs="Times New Roman"/>
          <w:b/>
          <w:i/>
          <w:noProof w:val="0"/>
          <w:sz w:val="24"/>
          <w:szCs w:val="24"/>
          <w:lang w:eastAsia="ru-RU"/>
        </w:rPr>
      </w:pPr>
    </w:p>
    <w:sectPr w:rsidR="00046B57" w:rsidRPr="002079DC" w:rsidSect="00046B57">
      <w:pgSz w:w="11905" w:h="16837"/>
      <w:pgMar w:top="851" w:right="851" w:bottom="85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43" w:rsidRDefault="00F74A43" w:rsidP="00D102BA">
      <w:pPr>
        <w:spacing w:after="0" w:line="240" w:lineRule="auto"/>
      </w:pPr>
      <w:r>
        <w:separator/>
      </w:r>
    </w:p>
  </w:endnote>
  <w:endnote w:type="continuationSeparator" w:id="0">
    <w:p w:rsidR="00F74A43" w:rsidRDefault="00F74A43" w:rsidP="00D1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526110"/>
      <w:docPartObj>
        <w:docPartGallery w:val="Page Numbers (Bottom of Page)"/>
        <w:docPartUnique/>
      </w:docPartObj>
    </w:sdtPr>
    <w:sdtContent>
      <w:p w:rsidR="00F74A43" w:rsidRDefault="00967CD2">
        <w:pPr>
          <w:pStyle w:val="ab"/>
          <w:jc w:val="right"/>
        </w:pPr>
        <w:fldSimple w:instr=" PAGE   \* MERGEFORMAT ">
          <w:r w:rsidR="00230B34">
            <w:t>2</w:t>
          </w:r>
        </w:fldSimple>
      </w:p>
    </w:sdtContent>
  </w:sdt>
  <w:p w:rsidR="00F74A43" w:rsidRDefault="00F74A4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77956"/>
      <w:docPartObj>
        <w:docPartGallery w:val="Page Numbers (Bottom of Page)"/>
        <w:docPartUnique/>
      </w:docPartObj>
    </w:sdtPr>
    <w:sdtContent>
      <w:p w:rsidR="00F74A43" w:rsidRDefault="00967CD2">
        <w:pPr>
          <w:pStyle w:val="ab"/>
          <w:jc w:val="right"/>
        </w:pPr>
        <w:fldSimple w:instr="PAGE   \* MERGEFORMAT">
          <w:r w:rsidR="00AE1788">
            <w:t>8</w:t>
          </w:r>
        </w:fldSimple>
      </w:p>
    </w:sdtContent>
  </w:sdt>
  <w:p w:rsidR="00F74A43" w:rsidRDefault="00F74A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43" w:rsidRDefault="00F74A43" w:rsidP="00D102BA">
      <w:pPr>
        <w:spacing w:after="0" w:line="240" w:lineRule="auto"/>
      </w:pPr>
      <w:r>
        <w:separator/>
      </w:r>
    </w:p>
  </w:footnote>
  <w:footnote w:type="continuationSeparator" w:id="0">
    <w:p w:rsidR="00F74A43" w:rsidRDefault="00F74A43" w:rsidP="00D102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0FFB"/>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AD17ED"/>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733E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4725F"/>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B26CA3"/>
    <w:multiLevelType w:val="hybridMultilevel"/>
    <w:tmpl w:val="FFAE483C"/>
    <w:lvl w:ilvl="0" w:tplc="4D32D10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A926450"/>
    <w:multiLevelType w:val="hybridMultilevel"/>
    <w:tmpl w:val="D414B4CE"/>
    <w:lvl w:ilvl="0" w:tplc="A5DA44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627C76"/>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9C58EA"/>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4247DB1"/>
    <w:multiLevelType w:val="hybridMultilevel"/>
    <w:tmpl w:val="61DEEA78"/>
    <w:lvl w:ilvl="0" w:tplc="8A6480A2">
      <w:start w:val="5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8639E3"/>
    <w:multiLevelType w:val="multilevel"/>
    <w:tmpl w:val="70886F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44E00BE0"/>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E90172"/>
    <w:multiLevelType w:val="hybridMultilevel"/>
    <w:tmpl w:val="958A7E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D44EBB"/>
    <w:multiLevelType w:val="multilevel"/>
    <w:tmpl w:val="404031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7C895F9C"/>
    <w:multiLevelType w:val="hybridMultilevel"/>
    <w:tmpl w:val="0988E644"/>
    <w:lvl w:ilvl="0" w:tplc="66008156">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12"/>
  </w:num>
  <w:num w:numId="3">
    <w:abstractNumId w:val="7"/>
  </w:num>
  <w:num w:numId="4">
    <w:abstractNumId w:val="9"/>
  </w:num>
  <w:num w:numId="5">
    <w:abstractNumId w:val="2"/>
  </w:num>
  <w:num w:numId="6">
    <w:abstractNumId w:val="1"/>
  </w:num>
  <w:num w:numId="7">
    <w:abstractNumId w:val="0"/>
  </w:num>
  <w:num w:numId="8">
    <w:abstractNumId w:val="11"/>
  </w:num>
  <w:num w:numId="9">
    <w:abstractNumId w:val="6"/>
  </w:num>
  <w:num w:numId="10">
    <w:abstractNumId w:val="3"/>
  </w:num>
  <w:num w:numId="11">
    <w:abstractNumId w:val="5"/>
  </w:num>
  <w:num w:numId="12">
    <w:abstractNumId w:val="4"/>
  </w:num>
  <w:num w:numId="13">
    <w:abstractNumId w:val="13"/>
  </w:num>
  <w:num w:numId="1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834C82"/>
    <w:rsid w:val="00000CC4"/>
    <w:rsid w:val="00001A08"/>
    <w:rsid w:val="00002A70"/>
    <w:rsid w:val="00003A56"/>
    <w:rsid w:val="00003C40"/>
    <w:rsid w:val="00003E77"/>
    <w:rsid w:val="000060BE"/>
    <w:rsid w:val="000067AC"/>
    <w:rsid w:val="00007043"/>
    <w:rsid w:val="000071BA"/>
    <w:rsid w:val="0001021C"/>
    <w:rsid w:val="00010C1E"/>
    <w:rsid w:val="00011918"/>
    <w:rsid w:val="00011A88"/>
    <w:rsid w:val="00012720"/>
    <w:rsid w:val="0002179B"/>
    <w:rsid w:val="0002339C"/>
    <w:rsid w:val="000275B0"/>
    <w:rsid w:val="00027876"/>
    <w:rsid w:val="00031081"/>
    <w:rsid w:val="000316C6"/>
    <w:rsid w:val="00031E02"/>
    <w:rsid w:val="00035DFD"/>
    <w:rsid w:val="0003639A"/>
    <w:rsid w:val="000409E5"/>
    <w:rsid w:val="00040B58"/>
    <w:rsid w:val="000444FF"/>
    <w:rsid w:val="00044FF4"/>
    <w:rsid w:val="00046B57"/>
    <w:rsid w:val="000519DF"/>
    <w:rsid w:val="00053348"/>
    <w:rsid w:val="000545FF"/>
    <w:rsid w:val="0005548D"/>
    <w:rsid w:val="000569DF"/>
    <w:rsid w:val="00056A8B"/>
    <w:rsid w:val="00056CA5"/>
    <w:rsid w:val="0005723B"/>
    <w:rsid w:val="00057EA4"/>
    <w:rsid w:val="0006090C"/>
    <w:rsid w:val="00062126"/>
    <w:rsid w:val="000644FB"/>
    <w:rsid w:val="00065A4E"/>
    <w:rsid w:val="00067472"/>
    <w:rsid w:val="0006752A"/>
    <w:rsid w:val="00067CEE"/>
    <w:rsid w:val="0007023B"/>
    <w:rsid w:val="000705D6"/>
    <w:rsid w:val="000718C3"/>
    <w:rsid w:val="00071CFE"/>
    <w:rsid w:val="0007389D"/>
    <w:rsid w:val="00073F92"/>
    <w:rsid w:val="00075C4D"/>
    <w:rsid w:val="0007630B"/>
    <w:rsid w:val="00077B20"/>
    <w:rsid w:val="000812CC"/>
    <w:rsid w:val="00082BDD"/>
    <w:rsid w:val="000840DF"/>
    <w:rsid w:val="000853B8"/>
    <w:rsid w:val="000859F5"/>
    <w:rsid w:val="00086BEC"/>
    <w:rsid w:val="000874DF"/>
    <w:rsid w:val="00090C7F"/>
    <w:rsid w:val="000911F4"/>
    <w:rsid w:val="00092297"/>
    <w:rsid w:val="000933B8"/>
    <w:rsid w:val="00095260"/>
    <w:rsid w:val="00097473"/>
    <w:rsid w:val="000976C5"/>
    <w:rsid w:val="000977F8"/>
    <w:rsid w:val="000A11A6"/>
    <w:rsid w:val="000A17E8"/>
    <w:rsid w:val="000A1BED"/>
    <w:rsid w:val="000A2301"/>
    <w:rsid w:val="000A5EF7"/>
    <w:rsid w:val="000A738B"/>
    <w:rsid w:val="000B0630"/>
    <w:rsid w:val="000B1535"/>
    <w:rsid w:val="000B24F2"/>
    <w:rsid w:val="000B31A5"/>
    <w:rsid w:val="000B3959"/>
    <w:rsid w:val="000B43FD"/>
    <w:rsid w:val="000B52AC"/>
    <w:rsid w:val="000B5724"/>
    <w:rsid w:val="000B6B04"/>
    <w:rsid w:val="000B7BC5"/>
    <w:rsid w:val="000C13E3"/>
    <w:rsid w:val="000C234C"/>
    <w:rsid w:val="000C4BF5"/>
    <w:rsid w:val="000C7577"/>
    <w:rsid w:val="000D07C6"/>
    <w:rsid w:val="000D0A5A"/>
    <w:rsid w:val="000D2B4C"/>
    <w:rsid w:val="000D554F"/>
    <w:rsid w:val="000D6536"/>
    <w:rsid w:val="000D6AE2"/>
    <w:rsid w:val="000D7C51"/>
    <w:rsid w:val="000E136F"/>
    <w:rsid w:val="000E14D9"/>
    <w:rsid w:val="000E14F1"/>
    <w:rsid w:val="000E151C"/>
    <w:rsid w:val="000E318F"/>
    <w:rsid w:val="000E3DA4"/>
    <w:rsid w:val="000E45B9"/>
    <w:rsid w:val="000E4C97"/>
    <w:rsid w:val="000E6E95"/>
    <w:rsid w:val="000E7022"/>
    <w:rsid w:val="000E7047"/>
    <w:rsid w:val="000E7D61"/>
    <w:rsid w:val="000F1791"/>
    <w:rsid w:val="000F1F37"/>
    <w:rsid w:val="000F2AFD"/>
    <w:rsid w:val="000F3F5C"/>
    <w:rsid w:val="000F4485"/>
    <w:rsid w:val="000F487A"/>
    <w:rsid w:val="000F65F9"/>
    <w:rsid w:val="000F6B64"/>
    <w:rsid w:val="00101184"/>
    <w:rsid w:val="001014E7"/>
    <w:rsid w:val="00101C5C"/>
    <w:rsid w:val="0010272B"/>
    <w:rsid w:val="00102B64"/>
    <w:rsid w:val="00103547"/>
    <w:rsid w:val="001045C1"/>
    <w:rsid w:val="001047E2"/>
    <w:rsid w:val="001051DB"/>
    <w:rsid w:val="00106748"/>
    <w:rsid w:val="00106E2B"/>
    <w:rsid w:val="001075DE"/>
    <w:rsid w:val="00107B12"/>
    <w:rsid w:val="00111E25"/>
    <w:rsid w:val="00112A16"/>
    <w:rsid w:val="00113685"/>
    <w:rsid w:val="00113CF0"/>
    <w:rsid w:val="0011440F"/>
    <w:rsid w:val="00114996"/>
    <w:rsid w:val="00114CD1"/>
    <w:rsid w:val="00115465"/>
    <w:rsid w:val="001156AA"/>
    <w:rsid w:val="00115B1E"/>
    <w:rsid w:val="0011713E"/>
    <w:rsid w:val="00117A5F"/>
    <w:rsid w:val="00121A6F"/>
    <w:rsid w:val="001239A7"/>
    <w:rsid w:val="0012489D"/>
    <w:rsid w:val="00125CDD"/>
    <w:rsid w:val="001264E1"/>
    <w:rsid w:val="00127BAA"/>
    <w:rsid w:val="001302F7"/>
    <w:rsid w:val="001326A0"/>
    <w:rsid w:val="00133293"/>
    <w:rsid w:val="00136DA3"/>
    <w:rsid w:val="00136E54"/>
    <w:rsid w:val="00137F8F"/>
    <w:rsid w:val="0014006D"/>
    <w:rsid w:val="0014042D"/>
    <w:rsid w:val="00140DC1"/>
    <w:rsid w:val="00142758"/>
    <w:rsid w:val="001430C8"/>
    <w:rsid w:val="00143459"/>
    <w:rsid w:val="00143E83"/>
    <w:rsid w:val="0014469D"/>
    <w:rsid w:val="00144FFD"/>
    <w:rsid w:val="00146531"/>
    <w:rsid w:val="00146680"/>
    <w:rsid w:val="00150D12"/>
    <w:rsid w:val="00150D43"/>
    <w:rsid w:val="00151303"/>
    <w:rsid w:val="00151B01"/>
    <w:rsid w:val="00153946"/>
    <w:rsid w:val="0015482F"/>
    <w:rsid w:val="00154CEC"/>
    <w:rsid w:val="00154FB5"/>
    <w:rsid w:val="00155881"/>
    <w:rsid w:val="00155F65"/>
    <w:rsid w:val="001567A9"/>
    <w:rsid w:val="001574A1"/>
    <w:rsid w:val="001576AB"/>
    <w:rsid w:val="0016439B"/>
    <w:rsid w:val="00164CAC"/>
    <w:rsid w:val="001662BC"/>
    <w:rsid w:val="001679ED"/>
    <w:rsid w:val="00170050"/>
    <w:rsid w:val="00170295"/>
    <w:rsid w:val="0017187F"/>
    <w:rsid w:val="00172D26"/>
    <w:rsid w:val="0017312C"/>
    <w:rsid w:val="001742E4"/>
    <w:rsid w:val="0017437D"/>
    <w:rsid w:val="00175500"/>
    <w:rsid w:val="001772EF"/>
    <w:rsid w:val="00177873"/>
    <w:rsid w:val="001866F5"/>
    <w:rsid w:val="0018696D"/>
    <w:rsid w:val="00190EB2"/>
    <w:rsid w:val="00191C5C"/>
    <w:rsid w:val="001920EF"/>
    <w:rsid w:val="00192B98"/>
    <w:rsid w:val="00194535"/>
    <w:rsid w:val="0019514D"/>
    <w:rsid w:val="00197649"/>
    <w:rsid w:val="001976B9"/>
    <w:rsid w:val="001A049E"/>
    <w:rsid w:val="001A0715"/>
    <w:rsid w:val="001A0A05"/>
    <w:rsid w:val="001A16CA"/>
    <w:rsid w:val="001A41B8"/>
    <w:rsid w:val="001A43DC"/>
    <w:rsid w:val="001A54BE"/>
    <w:rsid w:val="001A5A93"/>
    <w:rsid w:val="001A6A75"/>
    <w:rsid w:val="001B0CB7"/>
    <w:rsid w:val="001B3CBC"/>
    <w:rsid w:val="001B4701"/>
    <w:rsid w:val="001B6B83"/>
    <w:rsid w:val="001B7CB3"/>
    <w:rsid w:val="001B7F5F"/>
    <w:rsid w:val="001C0160"/>
    <w:rsid w:val="001C209A"/>
    <w:rsid w:val="001C3652"/>
    <w:rsid w:val="001C46BA"/>
    <w:rsid w:val="001C60AD"/>
    <w:rsid w:val="001C6BE2"/>
    <w:rsid w:val="001C72C1"/>
    <w:rsid w:val="001D0375"/>
    <w:rsid w:val="001D06BE"/>
    <w:rsid w:val="001D0D62"/>
    <w:rsid w:val="001D15D4"/>
    <w:rsid w:val="001D3297"/>
    <w:rsid w:val="001D4429"/>
    <w:rsid w:val="001D4579"/>
    <w:rsid w:val="001D459B"/>
    <w:rsid w:val="001D581B"/>
    <w:rsid w:val="001E01ED"/>
    <w:rsid w:val="001E2F25"/>
    <w:rsid w:val="001E5E83"/>
    <w:rsid w:val="001E767E"/>
    <w:rsid w:val="001E7B57"/>
    <w:rsid w:val="001F04EB"/>
    <w:rsid w:val="001F5238"/>
    <w:rsid w:val="001F6590"/>
    <w:rsid w:val="001F6F44"/>
    <w:rsid w:val="001F6F96"/>
    <w:rsid w:val="001F6FCC"/>
    <w:rsid w:val="001F7407"/>
    <w:rsid w:val="001F7607"/>
    <w:rsid w:val="002004D3"/>
    <w:rsid w:val="00200E24"/>
    <w:rsid w:val="002015A0"/>
    <w:rsid w:val="002019ED"/>
    <w:rsid w:val="002021E7"/>
    <w:rsid w:val="00202E56"/>
    <w:rsid w:val="00203EF5"/>
    <w:rsid w:val="00204971"/>
    <w:rsid w:val="002058BF"/>
    <w:rsid w:val="00206156"/>
    <w:rsid w:val="002063A4"/>
    <w:rsid w:val="002079DC"/>
    <w:rsid w:val="00207C33"/>
    <w:rsid w:val="00207C7B"/>
    <w:rsid w:val="002109D5"/>
    <w:rsid w:val="00211B90"/>
    <w:rsid w:val="002127E7"/>
    <w:rsid w:val="002146A6"/>
    <w:rsid w:val="00214FB7"/>
    <w:rsid w:val="002156EA"/>
    <w:rsid w:val="002170AE"/>
    <w:rsid w:val="00217341"/>
    <w:rsid w:val="00221B54"/>
    <w:rsid w:val="002231D6"/>
    <w:rsid w:val="00223628"/>
    <w:rsid w:val="002241B1"/>
    <w:rsid w:val="00226A16"/>
    <w:rsid w:val="00227092"/>
    <w:rsid w:val="00227C45"/>
    <w:rsid w:val="002308B1"/>
    <w:rsid w:val="00230B34"/>
    <w:rsid w:val="002331DA"/>
    <w:rsid w:val="002361C0"/>
    <w:rsid w:val="0023753F"/>
    <w:rsid w:val="002410F5"/>
    <w:rsid w:val="00243D26"/>
    <w:rsid w:val="00246FFD"/>
    <w:rsid w:val="0025025C"/>
    <w:rsid w:val="0025130F"/>
    <w:rsid w:val="0025375D"/>
    <w:rsid w:val="00253BF6"/>
    <w:rsid w:val="00253C07"/>
    <w:rsid w:val="00256993"/>
    <w:rsid w:val="00257EDE"/>
    <w:rsid w:val="00261A14"/>
    <w:rsid w:val="0026341E"/>
    <w:rsid w:val="002652A8"/>
    <w:rsid w:val="00265AB0"/>
    <w:rsid w:val="002660E5"/>
    <w:rsid w:val="00267B16"/>
    <w:rsid w:val="00267B36"/>
    <w:rsid w:val="00270FDB"/>
    <w:rsid w:val="00271A9C"/>
    <w:rsid w:val="00272AE5"/>
    <w:rsid w:val="00272D14"/>
    <w:rsid w:val="002739A1"/>
    <w:rsid w:val="0027525A"/>
    <w:rsid w:val="002755BF"/>
    <w:rsid w:val="00275F44"/>
    <w:rsid w:val="00277F5A"/>
    <w:rsid w:val="00277FEA"/>
    <w:rsid w:val="002800EE"/>
    <w:rsid w:val="00280EC5"/>
    <w:rsid w:val="00281D2D"/>
    <w:rsid w:val="00282D0C"/>
    <w:rsid w:val="00287222"/>
    <w:rsid w:val="0028744A"/>
    <w:rsid w:val="00287FE3"/>
    <w:rsid w:val="002903B2"/>
    <w:rsid w:val="00292B49"/>
    <w:rsid w:val="002937E0"/>
    <w:rsid w:val="00294CD9"/>
    <w:rsid w:val="002955F9"/>
    <w:rsid w:val="0029640D"/>
    <w:rsid w:val="002973D7"/>
    <w:rsid w:val="002A013A"/>
    <w:rsid w:val="002A0D8C"/>
    <w:rsid w:val="002A24C9"/>
    <w:rsid w:val="002A2839"/>
    <w:rsid w:val="002A30E5"/>
    <w:rsid w:val="002A3E79"/>
    <w:rsid w:val="002A3FF3"/>
    <w:rsid w:val="002A41AD"/>
    <w:rsid w:val="002A5AF3"/>
    <w:rsid w:val="002A5B27"/>
    <w:rsid w:val="002A6A44"/>
    <w:rsid w:val="002A78E4"/>
    <w:rsid w:val="002B0507"/>
    <w:rsid w:val="002B0ABE"/>
    <w:rsid w:val="002B28AD"/>
    <w:rsid w:val="002B2B71"/>
    <w:rsid w:val="002B4518"/>
    <w:rsid w:val="002B5E23"/>
    <w:rsid w:val="002C069A"/>
    <w:rsid w:val="002C3D05"/>
    <w:rsid w:val="002C3EFC"/>
    <w:rsid w:val="002C4FD8"/>
    <w:rsid w:val="002C692C"/>
    <w:rsid w:val="002C6C9D"/>
    <w:rsid w:val="002C6E23"/>
    <w:rsid w:val="002C7E9A"/>
    <w:rsid w:val="002D0A28"/>
    <w:rsid w:val="002D0E72"/>
    <w:rsid w:val="002D10C3"/>
    <w:rsid w:val="002D1A10"/>
    <w:rsid w:val="002D36E8"/>
    <w:rsid w:val="002D46DC"/>
    <w:rsid w:val="002D47A1"/>
    <w:rsid w:val="002D4918"/>
    <w:rsid w:val="002D5487"/>
    <w:rsid w:val="002D5999"/>
    <w:rsid w:val="002D72F9"/>
    <w:rsid w:val="002D7482"/>
    <w:rsid w:val="002E0B85"/>
    <w:rsid w:val="002E28D7"/>
    <w:rsid w:val="002E3605"/>
    <w:rsid w:val="002E57FF"/>
    <w:rsid w:val="002E6101"/>
    <w:rsid w:val="002E621D"/>
    <w:rsid w:val="002E67C1"/>
    <w:rsid w:val="002E7AAE"/>
    <w:rsid w:val="002F6483"/>
    <w:rsid w:val="002F6F90"/>
    <w:rsid w:val="002F724C"/>
    <w:rsid w:val="002F7F91"/>
    <w:rsid w:val="00300BAA"/>
    <w:rsid w:val="00301189"/>
    <w:rsid w:val="00301C7D"/>
    <w:rsid w:val="003042B9"/>
    <w:rsid w:val="00304635"/>
    <w:rsid w:val="00310AFD"/>
    <w:rsid w:val="00310EAF"/>
    <w:rsid w:val="00312DC6"/>
    <w:rsid w:val="00313105"/>
    <w:rsid w:val="003139C7"/>
    <w:rsid w:val="00313B2F"/>
    <w:rsid w:val="00313E46"/>
    <w:rsid w:val="00314A36"/>
    <w:rsid w:val="00315643"/>
    <w:rsid w:val="003160F8"/>
    <w:rsid w:val="00317324"/>
    <w:rsid w:val="0031780C"/>
    <w:rsid w:val="00317C23"/>
    <w:rsid w:val="00321210"/>
    <w:rsid w:val="00321244"/>
    <w:rsid w:val="00321E95"/>
    <w:rsid w:val="00322AE3"/>
    <w:rsid w:val="0032400F"/>
    <w:rsid w:val="00324D97"/>
    <w:rsid w:val="00325B19"/>
    <w:rsid w:val="00326DD5"/>
    <w:rsid w:val="003273F5"/>
    <w:rsid w:val="00331814"/>
    <w:rsid w:val="003322B9"/>
    <w:rsid w:val="003331B1"/>
    <w:rsid w:val="003334EB"/>
    <w:rsid w:val="00334C38"/>
    <w:rsid w:val="00334C56"/>
    <w:rsid w:val="00334D5A"/>
    <w:rsid w:val="00334E92"/>
    <w:rsid w:val="00335029"/>
    <w:rsid w:val="00336322"/>
    <w:rsid w:val="00336625"/>
    <w:rsid w:val="003370D0"/>
    <w:rsid w:val="003374CE"/>
    <w:rsid w:val="00340E39"/>
    <w:rsid w:val="00341F1E"/>
    <w:rsid w:val="0034218D"/>
    <w:rsid w:val="00343D74"/>
    <w:rsid w:val="003448D9"/>
    <w:rsid w:val="0034494B"/>
    <w:rsid w:val="00344D3B"/>
    <w:rsid w:val="00345E91"/>
    <w:rsid w:val="00345FC9"/>
    <w:rsid w:val="00346893"/>
    <w:rsid w:val="00346F66"/>
    <w:rsid w:val="00351EAB"/>
    <w:rsid w:val="00352A77"/>
    <w:rsid w:val="00353B26"/>
    <w:rsid w:val="003540CD"/>
    <w:rsid w:val="00356683"/>
    <w:rsid w:val="00356A7B"/>
    <w:rsid w:val="003601F5"/>
    <w:rsid w:val="00360837"/>
    <w:rsid w:val="00361E38"/>
    <w:rsid w:val="0036323B"/>
    <w:rsid w:val="003643DA"/>
    <w:rsid w:val="00364BDD"/>
    <w:rsid w:val="00364FB7"/>
    <w:rsid w:val="003662A6"/>
    <w:rsid w:val="0037235F"/>
    <w:rsid w:val="0037468D"/>
    <w:rsid w:val="003754DB"/>
    <w:rsid w:val="0037614C"/>
    <w:rsid w:val="00376D48"/>
    <w:rsid w:val="003819CF"/>
    <w:rsid w:val="003821F9"/>
    <w:rsid w:val="00382CBC"/>
    <w:rsid w:val="00382FE4"/>
    <w:rsid w:val="003833B8"/>
    <w:rsid w:val="0038411F"/>
    <w:rsid w:val="00386083"/>
    <w:rsid w:val="00392461"/>
    <w:rsid w:val="003926C6"/>
    <w:rsid w:val="003945CA"/>
    <w:rsid w:val="00394CFF"/>
    <w:rsid w:val="00396752"/>
    <w:rsid w:val="003967F6"/>
    <w:rsid w:val="003A017E"/>
    <w:rsid w:val="003A1234"/>
    <w:rsid w:val="003A2712"/>
    <w:rsid w:val="003A4AC5"/>
    <w:rsid w:val="003A5909"/>
    <w:rsid w:val="003A67B7"/>
    <w:rsid w:val="003A6D6A"/>
    <w:rsid w:val="003B059E"/>
    <w:rsid w:val="003B0A51"/>
    <w:rsid w:val="003B23CE"/>
    <w:rsid w:val="003B324B"/>
    <w:rsid w:val="003B3873"/>
    <w:rsid w:val="003B3D84"/>
    <w:rsid w:val="003B59CA"/>
    <w:rsid w:val="003B5E4F"/>
    <w:rsid w:val="003B6159"/>
    <w:rsid w:val="003B7497"/>
    <w:rsid w:val="003B78CD"/>
    <w:rsid w:val="003C092F"/>
    <w:rsid w:val="003C2BC7"/>
    <w:rsid w:val="003C51E8"/>
    <w:rsid w:val="003D0595"/>
    <w:rsid w:val="003D0F52"/>
    <w:rsid w:val="003D151F"/>
    <w:rsid w:val="003D2B98"/>
    <w:rsid w:val="003D4009"/>
    <w:rsid w:val="003D432C"/>
    <w:rsid w:val="003D5882"/>
    <w:rsid w:val="003D68DB"/>
    <w:rsid w:val="003E2604"/>
    <w:rsid w:val="003E2D69"/>
    <w:rsid w:val="003E38EB"/>
    <w:rsid w:val="003F02DE"/>
    <w:rsid w:val="003F0D4A"/>
    <w:rsid w:val="003F4EA0"/>
    <w:rsid w:val="003F53CB"/>
    <w:rsid w:val="003F7999"/>
    <w:rsid w:val="00400955"/>
    <w:rsid w:val="00403432"/>
    <w:rsid w:val="00403F8D"/>
    <w:rsid w:val="00407FBF"/>
    <w:rsid w:val="004111D4"/>
    <w:rsid w:val="004113A6"/>
    <w:rsid w:val="00417422"/>
    <w:rsid w:val="00420FC6"/>
    <w:rsid w:val="00421DD9"/>
    <w:rsid w:val="00422A1E"/>
    <w:rsid w:val="004239D9"/>
    <w:rsid w:val="0042451E"/>
    <w:rsid w:val="00424D29"/>
    <w:rsid w:val="004252DA"/>
    <w:rsid w:val="004256D3"/>
    <w:rsid w:val="004321F3"/>
    <w:rsid w:val="00432F20"/>
    <w:rsid w:val="0043332C"/>
    <w:rsid w:val="00435274"/>
    <w:rsid w:val="00436604"/>
    <w:rsid w:val="004370B0"/>
    <w:rsid w:val="00437247"/>
    <w:rsid w:val="00440813"/>
    <w:rsid w:val="00441BD4"/>
    <w:rsid w:val="00442E2A"/>
    <w:rsid w:val="00443FDB"/>
    <w:rsid w:val="0044409D"/>
    <w:rsid w:val="00445F13"/>
    <w:rsid w:val="00446D36"/>
    <w:rsid w:val="00450B60"/>
    <w:rsid w:val="00450D2C"/>
    <w:rsid w:val="004510F3"/>
    <w:rsid w:val="004517E9"/>
    <w:rsid w:val="00451C14"/>
    <w:rsid w:val="00451CFE"/>
    <w:rsid w:val="00453829"/>
    <w:rsid w:val="004559C7"/>
    <w:rsid w:val="00456270"/>
    <w:rsid w:val="004568A1"/>
    <w:rsid w:val="0046081B"/>
    <w:rsid w:val="00461187"/>
    <w:rsid w:val="00463676"/>
    <w:rsid w:val="0046525A"/>
    <w:rsid w:val="00471612"/>
    <w:rsid w:val="00471D09"/>
    <w:rsid w:val="00472FCE"/>
    <w:rsid w:val="0047350F"/>
    <w:rsid w:val="004745A1"/>
    <w:rsid w:val="00475A9B"/>
    <w:rsid w:val="0047703C"/>
    <w:rsid w:val="00477C18"/>
    <w:rsid w:val="00480A01"/>
    <w:rsid w:val="00482967"/>
    <w:rsid w:val="00483906"/>
    <w:rsid w:val="00483944"/>
    <w:rsid w:val="004848BF"/>
    <w:rsid w:val="00486977"/>
    <w:rsid w:val="00486D13"/>
    <w:rsid w:val="00487CCF"/>
    <w:rsid w:val="00487E2D"/>
    <w:rsid w:val="004909E1"/>
    <w:rsid w:val="0049177B"/>
    <w:rsid w:val="0049211B"/>
    <w:rsid w:val="00493A3D"/>
    <w:rsid w:val="0049401B"/>
    <w:rsid w:val="00495058"/>
    <w:rsid w:val="004973D9"/>
    <w:rsid w:val="004A078A"/>
    <w:rsid w:val="004A1FBD"/>
    <w:rsid w:val="004A4128"/>
    <w:rsid w:val="004A43B7"/>
    <w:rsid w:val="004A4B89"/>
    <w:rsid w:val="004A5B25"/>
    <w:rsid w:val="004B114B"/>
    <w:rsid w:val="004B3FB9"/>
    <w:rsid w:val="004B5400"/>
    <w:rsid w:val="004B6504"/>
    <w:rsid w:val="004B785E"/>
    <w:rsid w:val="004B7894"/>
    <w:rsid w:val="004B7E1C"/>
    <w:rsid w:val="004C1641"/>
    <w:rsid w:val="004C17CC"/>
    <w:rsid w:val="004C1DFC"/>
    <w:rsid w:val="004C241C"/>
    <w:rsid w:val="004C5ECD"/>
    <w:rsid w:val="004C60AD"/>
    <w:rsid w:val="004C60D3"/>
    <w:rsid w:val="004C6CBF"/>
    <w:rsid w:val="004D022F"/>
    <w:rsid w:val="004D1740"/>
    <w:rsid w:val="004D363E"/>
    <w:rsid w:val="004D380F"/>
    <w:rsid w:val="004D3BB0"/>
    <w:rsid w:val="004D3F40"/>
    <w:rsid w:val="004D511B"/>
    <w:rsid w:val="004D5438"/>
    <w:rsid w:val="004D5F99"/>
    <w:rsid w:val="004D615C"/>
    <w:rsid w:val="004D7909"/>
    <w:rsid w:val="004D7A4F"/>
    <w:rsid w:val="004D7C69"/>
    <w:rsid w:val="004E2C22"/>
    <w:rsid w:val="004E2DAA"/>
    <w:rsid w:val="004E6082"/>
    <w:rsid w:val="004E6346"/>
    <w:rsid w:val="004E63FB"/>
    <w:rsid w:val="004E66F4"/>
    <w:rsid w:val="004E7C18"/>
    <w:rsid w:val="004F12A8"/>
    <w:rsid w:val="004F2470"/>
    <w:rsid w:val="004F39D2"/>
    <w:rsid w:val="004F3E03"/>
    <w:rsid w:val="004F4877"/>
    <w:rsid w:val="004F6A87"/>
    <w:rsid w:val="004F6AAE"/>
    <w:rsid w:val="004F731C"/>
    <w:rsid w:val="004F7BA3"/>
    <w:rsid w:val="004F7F7A"/>
    <w:rsid w:val="00500EDA"/>
    <w:rsid w:val="00502F93"/>
    <w:rsid w:val="0050342A"/>
    <w:rsid w:val="0050503A"/>
    <w:rsid w:val="00505ECE"/>
    <w:rsid w:val="005100C6"/>
    <w:rsid w:val="00510474"/>
    <w:rsid w:val="00510523"/>
    <w:rsid w:val="00514623"/>
    <w:rsid w:val="00514C50"/>
    <w:rsid w:val="00516BF1"/>
    <w:rsid w:val="00517B6A"/>
    <w:rsid w:val="00517B6D"/>
    <w:rsid w:val="00517ECD"/>
    <w:rsid w:val="00520F7A"/>
    <w:rsid w:val="0052151C"/>
    <w:rsid w:val="005224BB"/>
    <w:rsid w:val="005235F9"/>
    <w:rsid w:val="00524391"/>
    <w:rsid w:val="005243B1"/>
    <w:rsid w:val="00524F39"/>
    <w:rsid w:val="0052639B"/>
    <w:rsid w:val="0052667A"/>
    <w:rsid w:val="00530E4D"/>
    <w:rsid w:val="005332C5"/>
    <w:rsid w:val="005359BA"/>
    <w:rsid w:val="005408C5"/>
    <w:rsid w:val="00541C99"/>
    <w:rsid w:val="0054262F"/>
    <w:rsid w:val="00542D03"/>
    <w:rsid w:val="00545DF8"/>
    <w:rsid w:val="0054652D"/>
    <w:rsid w:val="00547B0B"/>
    <w:rsid w:val="005538F5"/>
    <w:rsid w:val="00553F12"/>
    <w:rsid w:val="00556C97"/>
    <w:rsid w:val="005616A1"/>
    <w:rsid w:val="005636B4"/>
    <w:rsid w:val="00564A60"/>
    <w:rsid w:val="00565077"/>
    <w:rsid w:val="00567EB0"/>
    <w:rsid w:val="0057040A"/>
    <w:rsid w:val="005715A5"/>
    <w:rsid w:val="00571B44"/>
    <w:rsid w:val="005732D1"/>
    <w:rsid w:val="005736A0"/>
    <w:rsid w:val="005739E5"/>
    <w:rsid w:val="00574614"/>
    <w:rsid w:val="00576A25"/>
    <w:rsid w:val="00580184"/>
    <w:rsid w:val="00580D26"/>
    <w:rsid w:val="00580DA0"/>
    <w:rsid w:val="00580F63"/>
    <w:rsid w:val="00581326"/>
    <w:rsid w:val="005824CA"/>
    <w:rsid w:val="00582992"/>
    <w:rsid w:val="00583717"/>
    <w:rsid w:val="00583E4F"/>
    <w:rsid w:val="00584DEA"/>
    <w:rsid w:val="005861F3"/>
    <w:rsid w:val="00590FD3"/>
    <w:rsid w:val="00591F7E"/>
    <w:rsid w:val="00592B4C"/>
    <w:rsid w:val="00593B37"/>
    <w:rsid w:val="00593C79"/>
    <w:rsid w:val="005944A1"/>
    <w:rsid w:val="005953E1"/>
    <w:rsid w:val="0059592E"/>
    <w:rsid w:val="00595D92"/>
    <w:rsid w:val="00595EC1"/>
    <w:rsid w:val="005961AB"/>
    <w:rsid w:val="00596AE4"/>
    <w:rsid w:val="00597532"/>
    <w:rsid w:val="00597D67"/>
    <w:rsid w:val="005A07CF"/>
    <w:rsid w:val="005A56E6"/>
    <w:rsid w:val="005A5E7C"/>
    <w:rsid w:val="005A5E9B"/>
    <w:rsid w:val="005A6CEA"/>
    <w:rsid w:val="005B0AEA"/>
    <w:rsid w:val="005B2346"/>
    <w:rsid w:val="005B301D"/>
    <w:rsid w:val="005B3666"/>
    <w:rsid w:val="005B401F"/>
    <w:rsid w:val="005B56BF"/>
    <w:rsid w:val="005B57CD"/>
    <w:rsid w:val="005B5845"/>
    <w:rsid w:val="005B64CA"/>
    <w:rsid w:val="005B6A0C"/>
    <w:rsid w:val="005B7182"/>
    <w:rsid w:val="005B7D3E"/>
    <w:rsid w:val="005C2184"/>
    <w:rsid w:val="005C281C"/>
    <w:rsid w:val="005C2F43"/>
    <w:rsid w:val="005C3FD1"/>
    <w:rsid w:val="005C4057"/>
    <w:rsid w:val="005C51E3"/>
    <w:rsid w:val="005C596F"/>
    <w:rsid w:val="005C6D4B"/>
    <w:rsid w:val="005C6D90"/>
    <w:rsid w:val="005C74C6"/>
    <w:rsid w:val="005D0860"/>
    <w:rsid w:val="005D11E8"/>
    <w:rsid w:val="005D1326"/>
    <w:rsid w:val="005D1F1B"/>
    <w:rsid w:val="005D3AE4"/>
    <w:rsid w:val="005D636C"/>
    <w:rsid w:val="005D713E"/>
    <w:rsid w:val="005D767A"/>
    <w:rsid w:val="005D794D"/>
    <w:rsid w:val="005E0388"/>
    <w:rsid w:val="005E0593"/>
    <w:rsid w:val="005E0869"/>
    <w:rsid w:val="005E0BCD"/>
    <w:rsid w:val="005E1167"/>
    <w:rsid w:val="005E20FB"/>
    <w:rsid w:val="005E2B3F"/>
    <w:rsid w:val="005E46F8"/>
    <w:rsid w:val="005E4B3E"/>
    <w:rsid w:val="005E578A"/>
    <w:rsid w:val="005E5978"/>
    <w:rsid w:val="005F0300"/>
    <w:rsid w:val="005F0656"/>
    <w:rsid w:val="005F07D5"/>
    <w:rsid w:val="005F1B31"/>
    <w:rsid w:val="005F496F"/>
    <w:rsid w:val="005F6C3E"/>
    <w:rsid w:val="00601472"/>
    <w:rsid w:val="00601B14"/>
    <w:rsid w:val="00602308"/>
    <w:rsid w:val="00602F5E"/>
    <w:rsid w:val="00604F7B"/>
    <w:rsid w:val="00605311"/>
    <w:rsid w:val="006106AC"/>
    <w:rsid w:val="00610886"/>
    <w:rsid w:val="006108A0"/>
    <w:rsid w:val="00610E72"/>
    <w:rsid w:val="006118F8"/>
    <w:rsid w:val="00612D99"/>
    <w:rsid w:val="00613E1F"/>
    <w:rsid w:val="006161E6"/>
    <w:rsid w:val="006172B2"/>
    <w:rsid w:val="00617810"/>
    <w:rsid w:val="00617EFE"/>
    <w:rsid w:val="00617FA5"/>
    <w:rsid w:val="00620696"/>
    <w:rsid w:val="00620FA8"/>
    <w:rsid w:val="00621E1C"/>
    <w:rsid w:val="00623738"/>
    <w:rsid w:val="00625E54"/>
    <w:rsid w:val="00627EDF"/>
    <w:rsid w:val="00630841"/>
    <w:rsid w:val="006315DE"/>
    <w:rsid w:val="00631F47"/>
    <w:rsid w:val="00634B9C"/>
    <w:rsid w:val="00635739"/>
    <w:rsid w:val="00636E5C"/>
    <w:rsid w:val="006422FC"/>
    <w:rsid w:val="00643A9A"/>
    <w:rsid w:val="00645E4D"/>
    <w:rsid w:val="0064652C"/>
    <w:rsid w:val="00650A6E"/>
    <w:rsid w:val="006512FD"/>
    <w:rsid w:val="0065338F"/>
    <w:rsid w:val="00653C79"/>
    <w:rsid w:val="00653E25"/>
    <w:rsid w:val="006565D9"/>
    <w:rsid w:val="00657B9C"/>
    <w:rsid w:val="00660654"/>
    <w:rsid w:val="006623E4"/>
    <w:rsid w:val="00662FC4"/>
    <w:rsid w:val="00663347"/>
    <w:rsid w:val="00663BBA"/>
    <w:rsid w:val="0066462D"/>
    <w:rsid w:val="00664C41"/>
    <w:rsid w:val="0066547A"/>
    <w:rsid w:val="006667F2"/>
    <w:rsid w:val="006704BD"/>
    <w:rsid w:val="00671CD0"/>
    <w:rsid w:val="00672EFF"/>
    <w:rsid w:val="00673ACC"/>
    <w:rsid w:val="0067574A"/>
    <w:rsid w:val="00676460"/>
    <w:rsid w:val="00677D04"/>
    <w:rsid w:val="00677DB6"/>
    <w:rsid w:val="00681073"/>
    <w:rsid w:val="00681647"/>
    <w:rsid w:val="00683C9D"/>
    <w:rsid w:val="006844B2"/>
    <w:rsid w:val="00685354"/>
    <w:rsid w:val="006853F3"/>
    <w:rsid w:val="00685D6E"/>
    <w:rsid w:val="00686776"/>
    <w:rsid w:val="00687883"/>
    <w:rsid w:val="00690B92"/>
    <w:rsid w:val="00690F40"/>
    <w:rsid w:val="0069456F"/>
    <w:rsid w:val="00694E2D"/>
    <w:rsid w:val="00695172"/>
    <w:rsid w:val="006A4ABD"/>
    <w:rsid w:val="006A511A"/>
    <w:rsid w:val="006A7EFE"/>
    <w:rsid w:val="006B2210"/>
    <w:rsid w:val="006B348F"/>
    <w:rsid w:val="006B42D6"/>
    <w:rsid w:val="006B42F3"/>
    <w:rsid w:val="006B7901"/>
    <w:rsid w:val="006C081C"/>
    <w:rsid w:val="006C39F2"/>
    <w:rsid w:val="006C4A5B"/>
    <w:rsid w:val="006C675E"/>
    <w:rsid w:val="006C6F9C"/>
    <w:rsid w:val="006C78E2"/>
    <w:rsid w:val="006C7DBB"/>
    <w:rsid w:val="006D0194"/>
    <w:rsid w:val="006D0806"/>
    <w:rsid w:val="006D0DEC"/>
    <w:rsid w:val="006D116C"/>
    <w:rsid w:val="006D26F1"/>
    <w:rsid w:val="006D2B76"/>
    <w:rsid w:val="006D3297"/>
    <w:rsid w:val="006D47EA"/>
    <w:rsid w:val="006D5CFA"/>
    <w:rsid w:val="006D618B"/>
    <w:rsid w:val="006E0BB7"/>
    <w:rsid w:val="006E120F"/>
    <w:rsid w:val="006E13C7"/>
    <w:rsid w:val="006E46FC"/>
    <w:rsid w:val="006E4C3A"/>
    <w:rsid w:val="006E59A6"/>
    <w:rsid w:val="006E6944"/>
    <w:rsid w:val="006E73D4"/>
    <w:rsid w:val="006F1F19"/>
    <w:rsid w:val="006F2B74"/>
    <w:rsid w:val="006F4DF0"/>
    <w:rsid w:val="006F4E3C"/>
    <w:rsid w:val="006F4EAD"/>
    <w:rsid w:val="006F58A0"/>
    <w:rsid w:val="006F5A9D"/>
    <w:rsid w:val="006F5B3A"/>
    <w:rsid w:val="006F6DC0"/>
    <w:rsid w:val="006F7B07"/>
    <w:rsid w:val="0070025E"/>
    <w:rsid w:val="0070436F"/>
    <w:rsid w:val="0070564A"/>
    <w:rsid w:val="0070774E"/>
    <w:rsid w:val="00707C3D"/>
    <w:rsid w:val="007126B2"/>
    <w:rsid w:val="007144A7"/>
    <w:rsid w:val="00714C73"/>
    <w:rsid w:val="00714DBB"/>
    <w:rsid w:val="00715771"/>
    <w:rsid w:val="00723939"/>
    <w:rsid w:val="00724E2F"/>
    <w:rsid w:val="00726DAA"/>
    <w:rsid w:val="00727091"/>
    <w:rsid w:val="00730352"/>
    <w:rsid w:val="007303F0"/>
    <w:rsid w:val="00730A91"/>
    <w:rsid w:val="0073215E"/>
    <w:rsid w:val="00732340"/>
    <w:rsid w:val="00732A5A"/>
    <w:rsid w:val="00733A54"/>
    <w:rsid w:val="007356A1"/>
    <w:rsid w:val="007359A4"/>
    <w:rsid w:val="007367A8"/>
    <w:rsid w:val="00740481"/>
    <w:rsid w:val="00740E20"/>
    <w:rsid w:val="00741706"/>
    <w:rsid w:val="00742404"/>
    <w:rsid w:val="007448CB"/>
    <w:rsid w:val="00744C16"/>
    <w:rsid w:val="00745CF8"/>
    <w:rsid w:val="00746100"/>
    <w:rsid w:val="00746763"/>
    <w:rsid w:val="0074699D"/>
    <w:rsid w:val="00746BFA"/>
    <w:rsid w:val="00747C9E"/>
    <w:rsid w:val="00750923"/>
    <w:rsid w:val="007524DF"/>
    <w:rsid w:val="00753838"/>
    <w:rsid w:val="00755A1A"/>
    <w:rsid w:val="00757FF2"/>
    <w:rsid w:val="0076054C"/>
    <w:rsid w:val="00761B5D"/>
    <w:rsid w:val="0076236B"/>
    <w:rsid w:val="007623EF"/>
    <w:rsid w:val="00762848"/>
    <w:rsid w:val="007633BB"/>
    <w:rsid w:val="00763FFC"/>
    <w:rsid w:val="0076511F"/>
    <w:rsid w:val="00767363"/>
    <w:rsid w:val="00767F98"/>
    <w:rsid w:val="00773219"/>
    <w:rsid w:val="007738BB"/>
    <w:rsid w:val="007740CD"/>
    <w:rsid w:val="00774B22"/>
    <w:rsid w:val="007754E3"/>
    <w:rsid w:val="00775E6C"/>
    <w:rsid w:val="00776134"/>
    <w:rsid w:val="00776A48"/>
    <w:rsid w:val="00776D62"/>
    <w:rsid w:val="00777496"/>
    <w:rsid w:val="007779B4"/>
    <w:rsid w:val="00777AE5"/>
    <w:rsid w:val="007805E0"/>
    <w:rsid w:val="00780D40"/>
    <w:rsid w:val="007817D5"/>
    <w:rsid w:val="00781BB3"/>
    <w:rsid w:val="00782562"/>
    <w:rsid w:val="00782B89"/>
    <w:rsid w:val="00783A4A"/>
    <w:rsid w:val="007862FD"/>
    <w:rsid w:val="00787317"/>
    <w:rsid w:val="00790B4A"/>
    <w:rsid w:val="007917F5"/>
    <w:rsid w:val="00791D94"/>
    <w:rsid w:val="00792EE8"/>
    <w:rsid w:val="007932E3"/>
    <w:rsid w:val="007952BB"/>
    <w:rsid w:val="00795740"/>
    <w:rsid w:val="00797CF5"/>
    <w:rsid w:val="007A0823"/>
    <w:rsid w:val="007A0CB8"/>
    <w:rsid w:val="007A20C0"/>
    <w:rsid w:val="007A5AF5"/>
    <w:rsid w:val="007A7C81"/>
    <w:rsid w:val="007B030C"/>
    <w:rsid w:val="007B23F9"/>
    <w:rsid w:val="007B2C38"/>
    <w:rsid w:val="007B6681"/>
    <w:rsid w:val="007C130C"/>
    <w:rsid w:val="007C24A6"/>
    <w:rsid w:val="007C25AD"/>
    <w:rsid w:val="007C2C8D"/>
    <w:rsid w:val="007C2F91"/>
    <w:rsid w:val="007C33CC"/>
    <w:rsid w:val="007C3D51"/>
    <w:rsid w:val="007C43AE"/>
    <w:rsid w:val="007C4656"/>
    <w:rsid w:val="007C66EE"/>
    <w:rsid w:val="007D1CD8"/>
    <w:rsid w:val="007D34E3"/>
    <w:rsid w:val="007D3E96"/>
    <w:rsid w:val="007D5551"/>
    <w:rsid w:val="007D5CD3"/>
    <w:rsid w:val="007D7207"/>
    <w:rsid w:val="007D742D"/>
    <w:rsid w:val="007D7582"/>
    <w:rsid w:val="007D7A62"/>
    <w:rsid w:val="007E3D10"/>
    <w:rsid w:val="007E4B58"/>
    <w:rsid w:val="007E55FB"/>
    <w:rsid w:val="007E7A67"/>
    <w:rsid w:val="007F073E"/>
    <w:rsid w:val="007F124C"/>
    <w:rsid w:val="007F14E0"/>
    <w:rsid w:val="007F15BB"/>
    <w:rsid w:val="007F1794"/>
    <w:rsid w:val="007F1795"/>
    <w:rsid w:val="007F3652"/>
    <w:rsid w:val="007F4C0D"/>
    <w:rsid w:val="007F50A1"/>
    <w:rsid w:val="007F50BB"/>
    <w:rsid w:val="007F50F2"/>
    <w:rsid w:val="007F5786"/>
    <w:rsid w:val="007F761C"/>
    <w:rsid w:val="007F7AED"/>
    <w:rsid w:val="008000B6"/>
    <w:rsid w:val="00800AEE"/>
    <w:rsid w:val="00800F48"/>
    <w:rsid w:val="00800F5D"/>
    <w:rsid w:val="008010CF"/>
    <w:rsid w:val="00801A04"/>
    <w:rsid w:val="008026E5"/>
    <w:rsid w:val="00807450"/>
    <w:rsid w:val="008103B9"/>
    <w:rsid w:val="00811684"/>
    <w:rsid w:val="0081321F"/>
    <w:rsid w:val="00814C02"/>
    <w:rsid w:val="00816885"/>
    <w:rsid w:val="008172F5"/>
    <w:rsid w:val="00817590"/>
    <w:rsid w:val="00817ED3"/>
    <w:rsid w:val="008200D9"/>
    <w:rsid w:val="00821399"/>
    <w:rsid w:val="0082165C"/>
    <w:rsid w:val="00822C61"/>
    <w:rsid w:val="00823DFB"/>
    <w:rsid w:val="008247EF"/>
    <w:rsid w:val="00826DE4"/>
    <w:rsid w:val="00827A3A"/>
    <w:rsid w:val="00831400"/>
    <w:rsid w:val="00833FCA"/>
    <w:rsid w:val="008341BA"/>
    <w:rsid w:val="00834C82"/>
    <w:rsid w:val="00835835"/>
    <w:rsid w:val="008364A5"/>
    <w:rsid w:val="00837591"/>
    <w:rsid w:val="00841238"/>
    <w:rsid w:val="00841B09"/>
    <w:rsid w:val="00841B66"/>
    <w:rsid w:val="0084257C"/>
    <w:rsid w:val="00843079"/>
    <w:rsid w:val="00846D08"/>
    <w:rsid w:val="0084709B"/>
    <w:rsid w:val="00847847"/>
    <w:rsid w:val="00850AFB"/>
    <w:rsid w:val="00855DB1"/>
    <w:rsid w:val="00861FB0"/>
    <w:rsid w:val="008622B4"/>
    <w:rsid w:val="00865382"/>
    <w:rsid w:val="00873E46"/>
    <w:rsid w:val="00874ED1"/>
    <w:rsid w:val="00875A8D"/>
    <w:rsid w:val="008761B2"/>
    <w:rsid w:val="008800FC"/>
    <w:rsid w:val="00881CA6"/>
    <w:rsid w:val="00882508"/>
    <w:rsid w:val="00883787"/>
    <w:rsid w:val="008850F9"/>
    <w:rsid w:val="0088659E"/>
    <w:rsid w:val="00886A5A"/>
    <w:rsid w:val="00887770"/>
    <w:rsid w:val="00891DFF"/>
    <w:rsid w:val="008927A5"/>
    <w:rsid w:val="0089367E"/>
    <w:rsid w:val="00894200"/>
    <w:rsid w:val="00894B7A"/>
    <w:rsid w:val="00895B93"/>
    <w:rsid w:val="008961F8"/>
    <w:rsid w:val="00896F9E"/>
    <w:rsid w:val="008A0409"/>
    <w:rsid w:val="008A2525"/>
    <w:rsid w:val="008A32B6"/>
    <w:rsid w:val="008A40AF"/>
    <w:rsid w:val="008A4139"/>
    <w:rsid w:val="008A43BA"/>
    <w:rsid w:val="008A4D2A"/>
    <w:rsid w:val="008A545A"/>
    <w:rsid w:val="008B2E71"/>
    <w:rsid w:val="008B4E6B"/>
    <w:rsid w:val="008B5311"/>
    <w:rsid w:val="008C07B6"/>
    <w:rsid w:val="008C124A"/>
    <w:rsid w:val="008C3B92"/>
    <w:rsid w:val="008C76E4"/>
    <w:rsid w:val="008C7F01"/>
    <w:rsid w:val="008D0074"/>
    <w:rsid w:val="008D1BFE"/>
    <w:rsid w:val="008D30D8"/>
    <w:rsid w:val="008D3380"/>
    <w:rsid w:val="008D33AA"/>
    <w:rsid w:val="008D688B"/>
    <w:rsid w:val="008E01DA"/>
    <w:rsid w:val="008E15CD"/>
    <w:rsid w:val="008E337D"/>
    <w:rsid w:val="008E3C56"/>
    <w:rsid w:val="008E48DF"/>
    <w:rsid w:val="008E4F5C"/>
    <w:rsid w:val="008E5674"/>
    <w:rsid w:val="008E6BB8"/>
    <w:rsid w:val="008E7245"/>
    <w:rsid w:val="008E73ED"/>
    <w:rsid w:val="008F002A"/>
    <w:rsid w:val="008F0197"/>
    <w:rsid w:val="008F335E"/>
    <w:rsid w:val="008F4107"/>
    <w:rsid w:val="008F5494"/>
    <w:rsid w:val="008F5551"/>
    <w:rsid w:val="008F7EB7"/>
    <w:rsid w:val="0090217B"/>
    <w:rsid w:val="0090261B"/>
    <w:rsid w:val="0090450E"/>
    <w:rsid w:val="0090531A"/>
    <w:rsid w:val="00905954"/>
    <w:rsid w:val="00905E9A"/>
    <w:rsid w:val="00906285"/>
    <w:rsid w:val="0090636B"/>
    <w:rsid w:val="009069D6"/>
    <w:rsid w:val="00906C97"/>
    <w:rsid w:val="00910F11"/>
    <w:rsid w:val="009112FC"/>
    <w:rsid w:val="009139A7"/>
    <w:rsid w:val="009139F1"/>
    <w:rsid w:val="00913B10"/>
    <w:rsid w:val="009149A8"/>
    <w:rsid w:val="009163A7"/>
    <w:rsid w:val="0091649C"/>
    <w:rsid w:val="009172C7"/>
    <w:rsid w:val="00920B42"/>
    <w:rsid w:val="0092297F"/>
    <w:rsid w:val="009239A7"/>
    <w:rsid w:val="00925452"/>
    <w:rsid w:val="00926384"/>
    <w:rsid w:val="009301BB"/>
    <w:rsid w:val="00930BC3"/>
    <w:rsid w:val="00933EC1"/>
    <w:rsid w:val="0093655B"/>
    <w:rsid w:val="00940CF2"/>
    <w:rsid w:val="00941170"/>
    <w:rsid w:val="009416B1"/>
    <w:rsid w:val="009424A9"/>
    <w:rsid w:val="009427B1"/>
    <w:rsid w:val="00942B13"/>
    <w:rsid w:val="00942F20"/>
    <w:rsid w:val="00943CC1"/>
    <w:rsid w:val="009448BA"/>
    <w:rsid w:val="0094497B"/>
    <w:rsid w:val="00944E6A"/>
    <w:rsid w:val="0094530E"/>
    <w:rsid w:val="00945417"/>
    <w:rsid w:val="00946CA0"/>
    <w:rsid w:val="00946D4D"/>
    <w:rsid w:val="00946DA4"/>
    <w:rsid w:val="009505DD"/>
    <w:rsid w:val="009505ED"/>
    <w:rsid w:val="00951D41"/>
    <w:rsid w:val="0095225C"/>
    <w:rsid w:val="009522E7"/>
    <w:rsid w:val="00953129"/>
    <w:rsid w:val="009534F4"/>
    <w:rsid w:val="009539E4"/>
    <w:rsid w:val="00955219"/>
    <w:rsid w:val="00957566"/>
    <w:rsid w:val="00960FAB"/>
    <w:rsid w:val="009630B0"/>
    <w:rsid w:val="00963539"/>
    <w:rsid w:val="00963EF9"/>
    <w:rsid w:val="00964669"/>
    <w:rsid w:val="0096501C"/>
    <w:rsid w:val="00967CD2"/>
    <w:rsid w:val="00970CE2"/>
    <w:rsid w:val="009711CF"/>
    <w:rsid w:val="00972E45"/>
    <w:rsid w:val="00976754"/>
    <w:rsid w:val="00983D07"/>
    <w:rsid w:val="009840E1"/>
    <w:rsid w:val="00986084"/>
    <w:rsid w:val="00987664"/>
    <w:rsid w:val="00987B66"/>
    <w:rsid w:val="00990C78"/>
    <w:rsid w:val="00992374"/>
    <w:rsid w:val="00993BD4"/>
    <w:rsid w:val="00996186"/>
    <w:rsid w:val="00997A91"/>
    <w:rsid w:val="009A00AA"/>
    <w:rsid w:val="009A0E69"/>
    <w:rsid w:val="009A22B6"/>
    <w:rsid w:val="009A2D8A"/>
    <w:rsid w:val="009A3F38"/>
    <w:rsid w:val="009A5F39"/>
    <w:rsid w:val="009A659C"/>
    <w:rsid w:val="009B0C78"/>
    <w:rsid w:val="009B104F"/>
    <w:rsid w:val="009B11F0"/>
    <w:rsid w:val="009B2573"/>
    <w:rsid w:val="009B3BC9"/>
    <w:rsid w:val="009B412E"/>
    <w:rsid w:val="009B414D"/>
    <w:rsid w:val="009B59C3"/>
    <w:rsid w:val="009C0C53"/>
    <w:rsid w:val="009C1B11"/>
    <w:rsid w:val="009C39B4"/>
    <w:rsid w:val="009C3B40"/>
    <w:rsid w:val="009C4806"/>
    <w:rsid w:val="009C673A"/>
    <w:rsid w:val="009C74A6"/>
    <w:rsid w:val="009C76ED"/>
    <w:rsid w:val="009D1EA0"/>
    <w:rsid w:val="009D48D8"/>
    <w:rsid w:val="009E05F2"/>
    <w:rsid w:val="009E0641"/>
    <w:rsid w:val="009E0843"/>
    <w:rsid w:val="009E15CA"/>
    <w:rsid w:val="009E3B69"/>
    <w:rsid w:val="009E4E8C"/>
    <w:rsid w:val="009E5AB2"/>
    <w:rsid w:val="009E637D"/>
    <w:rsid w:val="009F0292"/>
    <w:rsid w:val="009F0C0A"/>
    <w:rsid w:val="009F0D41"/>
    <w:rsid w:val="009F1F63"/>
    <w:rsid w:val="009F2B12"/>
    <w:rsid w:val="009F417F"/>
    <w:rsid w:val="009F47AC"/>
    <w:rsid w:val="009F4B1C"/>
    <w:rsid w:val="009F610F"/>
    <w:rsid w:val="009F7025"/>
    <w:rsid w:val="009F7E94"/>
    <w:rsid w:val="00A0099B"/>
    <w:rsid w:val="00A00C1C"/>
    <w:rsid w:val="00A01C0A"/>
    <w:rsid w:val="00A026D3"/>
    <w:rsid w:val="00A05424"/>
    <w:rsid w:val="00A10914"/>
    <w:rsid w:val="00A11116"/>
    <w:rsid w:val="00A14592"/>
    <w:rsid w:val="00A1751B"/>
    <w:rsid w:val="00A17959"/>
    <w:rsid w:val="00A2087C"/>
    <w:rsid w:val="00A23D5F"/>
    <w:rsid w:val="00A278E0"/>
    <w:rsid w:val="00A30154"/>
    <w:rsid w:val="00A301C5"/>
    <w:rsid w:val="00A30486"/>
    <w:rsid w:val="00A324E6"/>
    <w:rsid w:val="00A32E2B"/>
    <w:rsid w:val="00A33FDA"/>
    <w:rsid w:val="00A34F5E"/>
    <w:rsid w:val="00A37040"/>
    <w:rsid w:val="00A4096F"/>
    <w:rsid w:val="00A41418"/>
    <w:rsid w:val="00A42D66"/>
    <w:rsid w:val="00A43979"/>
    <w:rsid w:val="00A43E2B"/>
    <w:rsid w:val="00A44DB2"/>
    <w:rsid w:val="00A45CE6"/>
    <w:rsid w:val="00A461A6"/>
    <w:rsid w:val="00A467C7"/>
    <w:rsid w:val="00A4734C"/>
    <w:rsid w:val="00A5041E"/>
    <w:rsid w:val="00A511E8"/>
    <w:rsid w:val="00A514A4"/>
    <w:rsid w:val="00A51632"/>
    <w:rsid w:val="00A51B4C"/>
    <w:rsid w:val="00A51FD7"/>
    <w:rsid w:val="00A54D96"/>
    <w:rsid w:val="00A5512F"/>
    <w:rsid w:val="00A56663"/>
    <w:rsid w:val="00A56E40"/>
    <w:rsid w:val="00A57534"/>
    <w:rsid w:val="00A615F4"/>
    <w:rsid w:val="00A63F03"/>
    <w:rsid w:val="00A63F83"/>
    <w:rsid w:val="00A642A9"/>
    <w:rsid w:val="00A6677A"/>
    <w:rsid w:val="00A67041"/>
    <w:rsid w:val="00A67F45"/>
    <w:rsid w:val="00A708BF"/>
    <w:rsid w:val="00A71C1C"/>
    <w:rsid w:val="00A7226F"/>
    <w:rsid w:val="00A727A7"/>
    <w:rsid w:val="00A72D36"/>
    <w:rsid w:val="00A72E2E"/>
    <w:rsid w:val="00A73198"/>
    <w:rsid w:val="00A74085"/>
    <w:rsid w:val="00A7537D"/>
    <w:rsid w:val="00A76CD7"/>
    <w:rsid w:val="00A77A9E"/>
    <w:rsid w:val="00A77B2C"/>
    <w:rsid w:val="00A81FA9"/>
    <w:rsid w:val="00A823EF"/>
    <w:rsid w:val="00A82C7C"/>
    <w:rsid w:val="00A83181"/>
    <w:rsid w:val="00A83766"/>
    <w:rsid w:val="00A843CA"/>
    <w:rsid w:val="00A84D24"/>
    <w:rsid w:val="00A85AFB"/>
    <w:rsid w:val="00A86467"/>
    <w:rsid w:val="00A868C7"/>
    <w:rsid w:val="00A87DA0"/>
    <w:rsid w:val="00A90B4D"/>
    <w:rsid w:val="00A91E6D"/>
    <w:rsid w:val="00A922CC"/>
    <w:rsid w:val="00A93373"/>
    <w:rsid w:val="00A94857"/>
    <w:rsid w:val="00A94E35"/>
    <w:rsid w:val="00A957CE"/>
    <w:rsid w:val="00A9685C"/>
    <w:rsid w:val="00A978CA"/>
    <w:rsid w:val="00AA02B7"/>
    <w:rsid w:val="00AA4872"/>
    <w:rsid w:val="00AA500A"/>
    <w:rsid w:val="00AA5F99"/>
    <w:rsid w:val="00AB0BAB"/>
    <w:rsid w:val="00AB1AD6"/>
    <w:rsid w:val="00AB2086"/>
    <w:rsid w:val="00AB3890"/>
    <w:rsid w:val="00AB3D79"/>
    <w:rsid w:val="00AB3DA3"/>
    <w:rsid w:val="00AB3FCF"/>
    <w:rsid w:val="00AB5104"/>
    <w:rsid w:val="00AB5B0D"/>
    <w:rsid w:val="00AB5D3C"/>
    <w:rsid w:val="00AB60CA"/>
    <w:rsid w:val="00AB623C"/>
    <w:rsid w:val="00AB6240"/>
    <w:rsid w:val="00AC0326"/>
    <w:rsid w:val="00AC062F"/>
    <w:rsid w:val="00AC0966"/>
    <w:rsid w:val="00AC0C5C"/>
    <w:rsid w:val="00AC2478"/>
    <w:rsid w:val="00AC2EAF"/>
    <w:rsid w:val="00AC3CEA"/>
    <w:rsid w:val="00AC546F"/>
    <w:rsid w:val="00AC7417"/>
    <w:rsid w:val="00AC796F"/>
    <w:rsid w:val="00AC79AC"/>
    <w:rsid w:val="00AD0F1F"/>
    <w:rsid w:val="00AD188B"/>
    <w:rsid w:val="00AD2145"/>
    <w:rsid w:val="00AD2508"/>
    <w:rsid w:val="00AD2CC4"/>
    <w:rsid w:val="00AD2D15"/>
    <w:rsid w:val="00AD7D98"/>
    <w:rsid w:val="00AE1109"/>
    <w:rsid w:val="00AE1788"/>
    <w:rsid w:val="00AE1B9E"/>
    <w:rsid w:val="00AE1CDB"/>
    <w:rsid w:val="00AE36FF"/>
    <w:rsid w:val="00AE48B8"/>
    <w:rsid w:val="00AE5CED"/>
    <w:rsid w:val="00AE65BA"/>
    <w:rsid w:val="00AE708C"/>
    <w:rsid w:val="00AF03D8"/>
    <w:rsid w:val="00AF096C"/>
    <w:rsid w:val="00AF2A4B"/>
    <w:rsid w:val="00AF2DB0"/>
    <w:rsid w:val="00AF3B91"/>
    <w:rsid w:val="00AF4F67"/>
    <w:rsid w:val="00AF590C"/>
    <w:rsid w:val="00AF687F"/>
    <w:rsid w:val="00AF7363"/>
    <w:rsid w:val="00B00967"/>
    <w:rsid w:val="00B00C5E"/>
    <w:rsid w:val="00B01054"/>
    <w:rsid w:val="00B0116C"/>
    <w:rsid w:val="00B01569"/>
    <w:rsid w:val="00B01BF4"/>
    <w:rsid w:val="00B03E4A"/>
    <w:rsid w:val="00B064E4"/>
    <w:rsid w:val="00B0670C"/>
    <w:rsid w:val="00B067BF"/>
    <w:rsid w:val="00B076E1"/>
    <w:rsid w:val="00B107DD"/>
    <w:rsid w:val="00B1100E"/>
    <w:rsid w:val="00B110CB"/>
    <w:rsid w:val="00B1147D"/>
    <w:rsid w:val="00B11A57"/>
    <w:rsid w:val="00B11C9D"/>
    <w:rsid w:val="00B12CA8"/>
    <w:rsid w:val="00B15A11"/>
    <w:rsid w:val="00B16FFE"/>
    <w:rsid w:val="00B22A56"/>
    <w:rsid w:val="00B22C83"/>
    <w:rsid w:val="00B22F02"/>
    <w:rsid w:val="00B245C2"/>
    <w:rsid w:val="00B24917"/>
    <w:rsid w:val="00B2497E"/>
    <w:rsid w:val="00B24C9C"/>
    <w:rsid w:val="00B2503B"/>
    <w:rsid w:val="00B252BA"/>
    <w:rsid w:val="00B25CEA"/>
    <w:rsid w:val="00B2674E"/>
    <w:rsid w:val="00B271F5"/>
    <w:rsid w:val="00B273BF"/>
    <w:rsid w:val="00B2770A"/>
    <w:rsid w:val="00B30076"/>
    <w:rsid w:val="00B3059F"/>
    <w:rsid w:val="00B30780"/>
    <w:rsid w:val="00B31C6F"/>
    <w:rsid w:val="00B31E7A"/>
    <w:rsid w:val="00B32C8C"/>
    <w:rsid w:val="00B336F5"/>
    <w:rsid w:val="00B3518E"/>
    <w:rsid w:val="00B36560"/>
    <w:rsid w:val="00B36B01"/>
    <w:rsid w:val="00B36E2C"/>
    <w:rsid w:val="00B375AB"/>
    <w:rsid w:val="00B408F8"/>
    <w:rsid w:val="00B42DB2"/>
    <w:rsid w:val="00B42ECA"/>
    <w:rsid w:val="00B44228"/>
    <w:rsid w:val="00B44562"/>
    <w:rsid w:val="00B452E9"/>
    <w:rsid w:val="00B4664E"/>
    <w:rsid w:val="00B472F7"/>
    <w:rsid w:val="00B47A6F"/>
    <w:rsid w:val="00B47EF7"/>
    <w:rsid w:val="00B51320"/>
    <w:rsid w:val="00B54528"/>
    <w:rsid w:val="00B54998"/>
    <w:rsid w:val="00B553FC"/>
    <w:rsid w:val="00B559E6"/>
    <w:rsid w:val="00B565EE"/>
    <w:rsid w:val="00B56873"/>
    <w:rsid w:val="00B575C4"/>
    <w:rsid w:val="00B57654"/>
    <w:rsid w:val="00B57E1D"/>
    <w:rsid w:val="00B60151"/>
    <w:rsid w:val="00B61E9A"/>
    <w:rsid w:val="00B63373"/>
    <w:rsid w:val="00B64589"/>
    <w:rsid w:val="00B66A2A"/>
    <w:rsid w:val="00B67994"/>
    <w:rsid w:val="00B67C2C"/>
    <w:rsid w:val="00B71626"/>
    <w:rsid w:val="00B71BE0"/>
    <w:rsid w:val="00B72648"/>
    <w:rsid w:val="00B72C8B"/>
    <w:rsid w:val="00B74059"/>
    <w:rsid w:val="00B75394"/>
    <w:rsid w:val="00B77CA5"/>
    <w:rsid w:val="00B802EF"/>
    <w:rsid w:val="00B8115B"/>
    <w:rsid w:val="00B82067"/>
    <w:rsid w:val="00B843E6"/>
    <w:rsid w:val="00B84640"/>
    <w:rsid w:val="00B84963"/>
    <w:rsid w:val="00B85413"/>
    <w:rsid w:val="00B85E83"/>
    <w:rsid w:val="00B866ED"/>
    <w:rsid w:val="00B91B00"/>
    <w:rsid w:val="00B9369C"/>
    <w:rsid w:val="00B9383C"/>
    <w:rsid w:val="00B94775"/>
    <w:rsid w:val="00B947B0"/>
    <w:rsid w:val="00B948AE"/>
    <w:rsid w:val="00B95471"/>
    <w:rsid w:val="00B964B4"/>
    <w:rsid w:val="00B969E7"/>
    <w:rsid w:val="00BA049D"/>
    <w:rsid w:val="00BA1121"/>
    <w:rsid w:val="00BA2D53"/>
    <w:rsid w:val="00BA31BC"/>
    <w:rsid w:val="00BA35AC"/>
    <w:rsid w:val="00BA3A47"/>
    <w:rsid w:val="00BA6572"/>
    <w:rsid w:val="00BA69DB"/>
    <w:rsid w:val="00BA6BF6"/>
    <w:rsid w:val="00BA758C"/>
    <w:rsid w:val="00BB17DD"/>
    <w:rsid w:val="00BB2032"/>
    <w:rsid w:val="00BB20DD"/>
    <w:rsid w:val="00BB2853"/>
    <w:rsid w:val="00BB2F4D"/>
    <w:rsid w:val="00BB331A"/>
    <w:rsid w:val="00BB3379"/>
    <w:rsid w:val="00BB3B12"/>
    <w:rsid w:val="00BB48DB"/>
    <w:rsid w:val="00BB4A5F"/>
    <w:rsid w:val="00BB5B26"/>
    <w:rsid w:val="00BB6553"/>
    <w:rsid w:val="00BB6902"/>
    <w:rsid w:val="00BB6D5A"/>
    <w:rsid w:val="00BC08EE"/>
    <w:rsid w:val="00BC117A"/>
    <w:rsid w:val="00BC1B98"/>
    <w:rsid w:val="00BC1FD7"/>
    <w:rsid w:val="00BC2CC4"/>
    <w:rsid w:val="00BC315B"/>
    <w:rsid w:val="00BC4049"/>
    <w:rsid w:val="00BC4741"/>
    <w:rsid w:val="00BC4A87"/>
    <w:rsid w:val="00BC63BD"/>
    <w:rsid w:val="00BC65E4"/>
    <w:rsid w:val="00BC65E9"/>
    <w:rsid w:val="00BC6C1B"/>
    <w:rsid w:val="00BD1B37"/>
    <w:rsid w:val="00BD1DBE"/>
    <w:rsid w:val="00BD23FB"/>
    <w:rsid w:val="00BD3486"/>
    <w:rsid w:val="00BD3BCA"/>
    <w:rsid w:val="00BD4143"/>
    <w:rsid w:val="00BD4233"/>
    <w:rsid w:val="00BD6392"/>
    <w:rsid w:val="00BD78EF"/>
    <w:rsid w:val="00BE04F0"/>
    <w:rsid w:val="00BE0EAC"/>
    <w:rsid w:val="00BE125D"/>
    <w:rsid w:val="00BE2776"/>
    <w:rsid w:val="00BE32E2"/>
    <w:rsid w:val="00BE4DCB"/>
    <w:rsid w:val="00BE5740"/>
    <w:rsid w:val="00BE67E0"/>
    <w:rsid w:val="00BF0387"/>
    <w:rsid w:val="00BF139A"/>
    <w:rsid w:val="00BF21C6"/>
    <w:rsid w:val="00BF2260"/>
    <w:rsid w:val="00BF2B0F"/>
    <w:rsid w:val="00BF531B"/>
    <w:rsid w:val="00BF5899"/>
    <w:rsid w:val="00BF6708"/>
    <w:rsid w:val="00C005B5"/>
    <w:rsid w:val="00C008DE"/>
    <w:rsid w:val="00C01FFD"/>
    <w:rsid w:val="00C031E5"/>
    <w:rsid w:val="00C03310"/>
    <w:rsid w:val="00C040B1"/>
    <w:rsid w:val="00C047DD"/>
    <w:rsid w:val="00C04FA1"/>
    <w:rsid w:val="00C1084C"/>
    <w:rsid w:val="00C10A10"/>
    <w:rsid w:val="00C114F3"/>
    <w:rsid w:val="00C118F0"/>
    <w:rsid w:val="00C149A0"/>
    <w:rsid w:val="00C14D2F"/>
    <w:rsid w:val="00C15346"/>
    <w:rsid w:val="00C16D4E"/>
    <w:rsid w:val="00C2079F"/>
    <w:rsid w:val="00C207A8"/>
    <w:rsid w:val="00C211FB"/>
    <w:rsid w:val="00C214D5"/>
    <w:rsid w:val="00C21B8D"/>
    <w:rsid w:val="00C23446"/>
    <w:rsid w:val="00C23495"/>
    <w:rsid w:val="00C23FC5"/>
    <w:rsid w:val="00C25779"/>
    <w:rsid w:val="00C25AEF"/>
    <w:rsid w:val="00C2651C"/>
    <w:rsid w:val="00C26819"/>
    <w:rsid w:val="00C277CE"/>
    <w:rsid w:val="00C30D36"/>
    <w:rsid w:val="00C31948"/>
    <w:rsid w:val="00C3198D"/>
    <w:rsid w:val="00C32ABB"/>
    <w:rsid w:val="00C32DF0"/>
    <w:rsid w:val="00C353B7"/>
    <w:rsid w:val="00C35CD2"/>
    <w:rsid w:val="00C37754"/>
    <w:rsid w:val="00C41E41"/>
    <w:rsid w:val="00C432C0"/>
    <w:rsid w:val="00C44609"/>
    <w:rsid w:val="00C45622"/>
    <w:rsid w:val="00C46EE3"/>
    <w:rsid w:val="00C47300"/>
    <w:rsid w:val="00C473F2"/>
    <w:rsid w:val="00C50A7B"/>
    <w:rsid w:val="00C51354"/>
    <w:rsid w:val="00C53C46"/>
    <w:rsid w:val="00C5419D"/>
    <w:rsid w:val="00C549AC"/>
    <w:rsid w:val="00C54ECF"/>
    <w:rsid w:val="00C55A80"/>
    <w:rsid w:val="00C55F5B"/>
    <w:rsid w:val="00C567AF"/>
    <w:rsid w:val="00C56D99"/>
    <w:rsid w:val="00C60576"/>
    <w:rsid w:val="00C61BA1"/>
    <w:rsid w:val="00C629B2"/>
    <w:rsid w:val="00C676F3"/>
    <w:rsid w:val="00C706D2"/>
    <w:rsid w:val="00C70818"/>
    <w:rsid w:val="00C70A57"/>
    <w:rsid w:val="00C70CE7"/>
    <w:rsid w:val="00C713C8"/>
    <w:rsid w:val="00C71F2C"/>
    <w:rsid w:val="00C72517"/>
    <w:rsid w:val="00C72BDB"/>
    <w:rsid w:val="00C72CEA"/>
    <w:rsid w:val="00C73ABA"/>
    <w:rsid w:val="00C7409A"/>
    <w:rsid w:val="00C7466D"/>
    <w:rsid w:val="00C76962"/>
    <w:rsid w:val="00C76A26"/>
    <w:rsid w:val="00C77895"/>
    <w:rsid w:val="00C8023A"/>
    <w:rsid w:val="00C81139"/>
    <w:rsid w:val="00C81385"/>
    <w:rsid w:val="00C834B6"/>
    <w:rsid w:val="00C848AB"/>
    <w:rsid w:val="00C85DA5"/>
    <w:rsid w:val="00C85EC1"/>
    <w:rsid w:val="00C90754"/>
    <w:rsid w:val="00C918CE"/>
    <w:rsid w:val="00C923C1"/>
    <w:rsid w:val="00C93C28"/>
    <w:rsid w:val="00C94A33"/>
    <w:rsid w:val="00C9528E"/>
    <w:rsid w:val="00C95CF3"/>
    <w:rsid w:val="00C96D87"/>
    <w:rsid w:val="00CA16B4"/>
    <w:rsid w:val="00CA3D47"/>
    <w:rsid w:val="00CA4577"/>
    <w:rsid w:val="00CA4A76"/>
    <w:rsid w:val="00CA5541"/>
    <w:rsid w:val="00CA6502"/>
    <w:rsid w:val="00CA7EB3"/>
    <w:rsid w:val="00CB000C"/>
    <w:rsid w:val="00CB0444"/>
    <w:rsid w:val="00CB048E"/>
    <w:rsid w:val="00CB0553"/>
    <w:rsid w:val="00CB0ABE"/>
    <w:rsid w:val="00CB2891"/>
    <w:rsid w:val="00CB398C"/>
    <w:rsid w:val="00CB3A92"/>
    <w:rsid w:val="00CB780D"/>
    <w:rsid w:val="00CC0086"/>
    <w:rsid w:val="00CC1176"/>
    <w:rsid w:val="00CC1796"/>
    <w:rsid w:val="00CC246B"/>
    <w:rsid w:val="00CC2F9B"/>
    <w:rsid w:val="00CC5617"/>
    <w:rsid w:val="00CC5C77"/>
    <w:rsid w:val="00CC692E"/>
    <w:rsid w:val="00CD525E"/>
    <w:rsid w:val="00CD5376"/>
    <w:rsid w:val="00CD59A5"/>
    <w:rsid w:val="00CD7878"/>
    <w:rsid w:val="00CD7CB9"/>
    <w:rsid w:val="00CD7DEE"/>
    <w:rsid w:val="00CE0F45"/>
    <w:rsid w:val="00CE124F"/>
    <w:rsid w:val="00CE26AD"/>
    <w:rsid w:val="00CE3E9B"/>
    <w:rsid w:val="00CE4D97"/>
    <w:rsid w:val="00CE6D6D"/>
    <w:rsid w:val="00CE6D7E"/>
    <w:rsid w:val="00CE74B5"/>
    <w:rsid w:val="00CE7C61"/>
    <w:rsid w:val="00CF0626"/>
    <w:rsid w:val="00CF2CC9"/>
    <w:rsid w:val="00CF394F"/>
    <w:rsid w:val="00CF3B36"/>
    <w:rsid w:val="00CF4766"/>
    <w:rsid w:val="00CF6BB8"/>
    <w:rsid w:val="00CF7330"/>
    <w:rsid w:val="00D01771"/>
    <w:rsid w:val="00D025E9"/>
    <w:rsid w:val="00D0426C"/>
    <w:rsid w:val="00D05013"/>
    <w:rsid w:val="00D05735"/>
    <w:rsid w:val="00D05A0D"/>
    <w:rsid w:val="00D05DA2"/>
    <w:rsid w:val="00D07DFB"/>
    <w:rsid w:val="00D07FD5"/>
    <w:rsid w:val="00D102BA"/>
    <w:rsid w:val="00D10576"/>
    <w:rsid w:val="00D10FE7"/>
    <w:rsid w:val="00D17F99"/>
    <w:rsid w:val="00D22C13"/>
    <w:rsid w:val="00D26185"/>
    <w:rsid w:val="00D26AF2"/>
    <w:rsid w:val="00D27CFA"/>
    <w:rsid w:val="00D3044F"/>
    <w:rsid w:val="00D3080E"/>
    <w:rsid w:val="00D32083"/>
    <w:rsid w:val="00D326D9"/>
    <w:rsid w:val="00D32AE1"/>
    <w:rsid w:val="00D340E6"/>
    <w:rsid w:val="00D34983"/>
    <w:rsid w:val="00D35B60"/>
    <w:rsid w:val="00D377FB"/>
    <w:rsid w:val="00D37C28"/>
    <w:rsid w:val="00D409D0"/>
    <w:rsid w:val="00D41135"/>
    <w:rsid w:val="00D41F35"/>
    <w:rsid w:val="00D427BC"/>
    <w:rsid w:val="00D43286"/>
    <w:rsid w:val="00D4467F"/>
    <w:rsid w:val="00D45191"/>
    <w:rsid w:val="00D467E8"/>
    <w:rsid w:val="00D47E80"/>
    <w:rsid w:val="00D5037D"/>
    <w:rsid w:val="00D52684"/>
    <w:rsid w:val="00D52CF4"/>
    <w:rsid w:val="00D53F8F"/>
    <w:rsid w:val="00D55B07"/>
    <w:rsid w:val="00D56E5D"/>
    <w:rsid w:val="00D575AE"/>
    <w:rsid w:val="00D57914"/>
    <w:rsid w:val="00D60CD3"/>
    <w:rsid w:val="00D61871"/>
    <w:rsid w:val="00D6376F"/>
    <w:rsid w:val="00D63C1A"/>
    <w:rsid w:val="00D643F0"/>
    <w:rsid w:val="00D648AC"/>
    <w:rsid w:val="00D64AAE"/>
    <w:rsid w:val="00D65BA5"/>
    <w:rsid w:val="00D672C3"/>
    <w:rsid w:val="00D676CD"/>
    <w:rsid w:val="00D67771"/>
    <w:rsid w:val="00D70634"/>
    <w:rsid w:val="00D70BC0"/>
    <w:rsid w:val="00D7361D"/>
    <w:rsid w:val="00D74BEA"/>
    <w:rsid w:val="00D76D60"/>
    <w:rsid w:val="00D76ECC"/>
    <w:rsid w:val="00D800E9"/>
    <w:rsid w:val="00D805DD"/>
    <w:rsid w:val="00D81571"/>
    <w:rsid w:val="00D81746"/>
    <w:rsid w:val="00D833D4"/>
    <w:rsid w:val="00D84A56"/>
    <w:rsid w:val="00D856D1"/>
    <w:rsid w:val="00D85A92"/>
    <w:rsid w:val="00D85C90"/>
    <w:rsid w:val="00D85D2B"/>
    <w:rsid w:val="00D872AA"/>
    <w:rsid w:val="00D877AC"/>
    <w:rsid w:val="00D90692"/>
    <w:rsid w:val="00D90742"/>
    <w:rsid w:val="00D91732"/>
    <w:rsid w:val="00D91A35"/>
    <w:rsid w:val="00D921D7"/>
    <w:rsid w:val="00D9258C"/>
    <w:rsid w:val="00D93002"/>
    <w:rsid w:val="00D9307D"/>
    <w:rsid w:val="00D9478A"/>
    <w:rsid w:val="00D94FC8"/>
    <w:rsid w:val="00D957D1"/>
    <w:rsid w:val="00D964B8"/>
    <w:rsid w:val="00D968A8"/>
    <w:rsid w:val="00D96D92"/>
    <w:rsid w:val="00DA0050"/>
    <w:rsid w:val="00DA1286"/>
    <w:rsid w:val="00DA1736"/>
    <w:rsid w:val="00DA2913"/>
    <w:rsid w:val="00DA63B3"/>
    <w:rsid w:val="00DA7799"/>
    <w:rsid w:val="00DA79C8"/>
    <w:rsid w:val="00DB059A"/>
    <w:rsid w:val="00DB30BC"/>
    <w:rsid w:val="00DB717E"/>
    <w:rsid w:val="00DB7CE1"/>
    <w:rsid w:val="00DC0429"/>
    <w:rsid w:val="00DC12EC"/>
    <w:rsid w:val="00DC2149"/>
    <w:rsid w:val="00DC21A1"/>
    <w:rsid w:val="00DC2224"/>
    <w:rsid w:val="00DC2648"/>
    <w:rsid w:val="00DC27C4"/>
    <w:rsid w:val="00DC3069"/>
    <w:rsid w:val="00DC3BD8"/>
    <w:rsid w:val="00DC4DE9"/>
    <w:rsid w:val="00DC59CB"/>
    <w:rsid w:val="00DC66C2"/>
    <w:rsid w:val="00DC713A"/>
    <w:rsid w:val="00DC77EB"/>
    <w:rsid w:val="00DD3D5F"/>
    <w:rsid w:val="00DD50EE"/>
    <w:rsid w:val="00DD5A9D"/>
    <w:rsid w:val="00DD6DA6"/>
    <w:rsid w:val="00DD75DD"/>
    <w:rsid w:val="00DD7E36"/>
    <w:rsid w:val="00DE1422"/>
    <w:rsid w:val="00DE2257"/>
    <w:rsid w:val="00DE2E8F"/>
    <w:rsid w:val="00DE3F2D"/>
    <w:rsid w:val="00DE7200"/>
    <w:rsid w:val="00DE765B"/>
    <w:rsid w:val="00DF0460"/>
    <w:rsid w:val="00DF386C"/>
    <w:rsid w:val="00DF6468"/>
    <w:rsid w:val="00DF64D1"/>
    <w:rsid w:val="00DF6874"/>
    <w:rsid w:val="00DF704C"/>
    <w:rsid w:val="00DF706D"/>
    <w:rsid w:val="00DF71AF"/>
    <w:rsid w:val="00E01CBE"/>
    <w:rsid w:val="00E040CB"/>
    <w:rsid w:val="00E043AB"/>
    <w:rsid w:val="00E0538C"/>
    <w:rsid w:val="00E05A0E"/>
    <w:rsid w:val="00E06F5E"/>
    <w:rsid w:val="00E07140"/>
    <w:rsid w:val="00E07A47"/>
    <w:rsid w:val="00E100D3"/>
    <w:rsid w:val="00E10D68"/>
    <w:rsid w:val="00E115EB"/>
    <w:rsid w:val="00E12A79"/>
    <w:rsid w:val="00E130D9"/>
    <w:rsid w:val="00E1354F"/>
    <w:rsid w:val="00E1382B"/>
    <w:rsid w:val="00E139AE"/>
    <w:rsid w:val="00E15A89"/>
    <w:rsid w:val="00E15ABD"/>
    <w:rsid w:val="00E15E47"/>
    <w:rsid w:val="00E1710A"/>
    <w:rsid w:val="00E17BEB"/>
    <w:rsid w:val="00E20069"/>
    <w:rsid w:val="00E20878"/>
    <w:rsid w:val="00E2146B"/>
    <w:rsid w:val="00E21E76"/>
    <w:rsid w:val="00E24778"/>
    <w:rsid w:val="00E25A72"/>
    <w:rsid w:val="00E25F4E"/>
    <w:rsid w:val="00E2651A"/>
    <w:rsid w:val="00E27AC7"/>
    <w:rsid w:val="00E303B9"/>
    <w:rsid w:val="00E31921"/>
    <w:rsid w:val="00E32BF9"/>
    <w:rsid w:val="00E33915"/>
    <w:rsid w:val="00E34977"/>
    <w:rsid w:val="00E35B58"/>
    <w:rsid w:val="00E363FA"/>
    <w:rsid w:val="00E37208"/>
    <w:rsid w:val="00E41107"/>
    <w:rsid w:val="00E42C7A"/>
    <w:rsid w:val="00E42E8A"/>
    <w:rsid w:val="00E431D1"/>
    <w:rsid w:val="00E4405C"/>
    <w:rsid w:val="00E441BC"/>
    <w:rsid w:val="00E4569C"/>
    <w:rsid w:val="00E45BA4"/>
    <w:rsid w:val="00E47B9B"/>
    <w:rsid w:val="00E50048"/>
    <w:rsid w:val="00E51DE1"/>
    <w:rsid w:val="00E522E3"/>
    <w:rsid w:val="00E531AE"/>
    <w:rsid w:val="00E54E29"/>
    <w:rsid w:val="00E55986"/>
    <w:rsid w:val="00E55FC5"/>
    <w:rsid w:val="00E567A7"/>
    <w:rsid w:val="00E56FA2"/>
    <w:rsid w:val="00E608DE"/>
    <w:rsid w:val="00E61757"/>
    <w:rsid w:val="00E619EF"/>
    <w:rsid w:val="00E628F5"/>
    <w:rsid w:val="00E63DE4"/>
    <w:rsid w:val="00E63E2B"/>
    <w:rsid w:val="00E651CB"/>
    <w:rsid w:val="00E65C43"/>
    <w:rsid w:val="00E6606F"/>
    <w:rsid w:val="00E6695F"/>
    <w:rsid w:val="00E671F1"/>
    <w:rsid w:val="00E67EDE"/>
    <w:rsid w:val="00E7029A"/>
    <w:rsid w:val="00E727DF"/>
    <w:rsid w:val="00E74883"/>
    <w:rsid w:val="00E74F02"/>
    <w:rsid w:val="00E75EF9"/>
    <w:rsid w:val="00E81AB9"/>
    <w:rsid w:val="00E81C2C"/>
    <w:rsid w:val="00E81D34"/>
    <w:rsid w:val="00E825A9"/>
    <w:rsid w:val="00E83B69"/>
    <w:rsid w:val="00E85429"/>
    <w:rsid w:val="00E87053"/>
    <w:rsid w:val="00E87C16"/>
    <w:rsid w:val="00E87D01"/>
    <w:rsid w:val="00E90D89"/>
    <w:rsid w:val="00E910CA"/>
    <w:rsid w:val="00E9282B"/>
    <w:rsid w:val="00E93661"/>
    <w:rsid w:val="00E9397E"/>
    <w:rsid w:val="00E94D50"/>
    <w:rsid w:val="00EA064E"/>
    <w:rsid w:val="00EA0B66"/>
    <w:rsid w:val="00EA0FB9"/>
    <w:rsid w:val="00EA170A"/>
    <w:rsid w:val="00EA249E"/>
    <w:rsid w:val="00EA32DF"/>
    <w:rsid w:val="00EA4A09"/>
    <w:rsid w:val="00EA4F43"/>
    <w:rsid w:val="00EA597B"/>
    <w:rsid w:val="00EA6048"/>
    <w:rsid w:val="00EA6BF5"/>
    <w:rsid w:val="00EB01C2"/>
    <w:rsid w:val="00EB32FA"/>
    <w:rsid w:val="00EB49C0"/>
    <w:rsid w:val="00EB4A3E"/>
    <w:rsid w:val="00EB4DF7"/>
    <w:rsid w:val="00EB6300"/>
    <w:rsid w:val="00EB6A9D"/>
    <w:rsid w:val="00EB713B"/>
    <w:rsid w:val="00EB76C5"/>
    <w:rsid w:val="00EB7C00"/>
    <w:rsid w:val="00EC0020"/>
    <w:rsid w:val="00EC2C12"/>
    <w:rsid w:val="00EC53B7"/>
    <w:rsid w:val="00EC5C4D"/>
    <w:rsid w:val="00ED06F4"/>
    <w:rsid w:val="00ED0FD1"/>
    <w:rsid w:val="00ED1DD2"/>
    <w:rsid w:val="00ED3784"/>
    <w:rsid w:val="00ED3F37"/>
    <w:rsid w:val="00ED591B"/>
    <w:rsid w:val="00ED5DA5"/>
    <w:rsid w:val="00ED6517"/>
    <w:rsid w:val="00EE04CA"/>
    <w:rsid w:val="00EE0ABE"/>
    <w:rsid w:val="00EE2C82"/>
    <w:rsid w:val="00EE5B66"/>
    <w:rsid w:val="00EE5D11"/>
    <w:rsid w:val="00EE7780"/>
    <w:rsid w:val="00EF00CE"/>
    <w:rsid w:val="00EF1C55"/>
    <w:rsid w:val="00EF3869"/>
    <w:rsid w:val="00EF4B35"/>
    <w:rsid w:val="00EF501D"/>
    <w:rsid w:val="00EF57F1"/>
    <w:rsid w:val="00EF69BC"/>
    <w:rsid w:val="00EF6DDD"/>
    <w:rsid w:val="00EF76E7"/>
    <w:rsid w:val="00F01740"/>
    <w:rsid w:val="00F02BA3"/>
    <w:rsid w:val="00F03A6B"/>
    <w:rsid w:val="00F04328"/>
    <w:rsid w:val="00F04A36"/>
    <w:rsid w:val="00F0524C"/>
    <w:rsid w:val="00F10DB4"/>
    <w:rsid w:val="00F13299"/>
    <w:rsid w:val="00F14232"/>
    <w:rsid w:val="00F15885"/>
    <w:rsid w:val="00F2243F"/>
    <w:rsid w:val="00F22841"/>
    <w:rsid w:val="00F24E41"/>
    <w:rsid w:val="00F27330"/>
    <w:rsid w:val="00F307F1"/>
    <w:rsid w:val="00F31CA0"/>
    <w:rsid w:val="00F32AA2"/>
    <w:rsid w:val="00F32C19"/>
    <w:rsid w:val="00F35B5A"/>
    <w:rsid w:val="00F36508"/>
    <w:rsid w:val="00F37063"/>
    <w:rsid w:val="00F37860"/>
    <w:rsid w:val="00F37B9A"/>
    <w:rsid w:val="00F41AA7"/>
    <w:rsid w:val="00F42BE5"/>
    <w:rsid w:val="00F43584"/>
    <w:rsid w:val="00F43C67"/>
    <w:rsid w:val="00F44849"/>
    <w:rsid w:val="00F50123"/>
    <w:rsid w:val="00F51EC7"/>
    <w:rsid w:val="00F5229B"/>
    <w:rsid w:val="00F526DF"/>
    <w:rsid w:val="00F5430B"/>
    <w:rsid w:val="00F551C1"/>
    <w:rsid w:val="00F55235"/>
    <w:rsid w:val="00F5612F"/>
    <w:rsid w:val="00F5614B"/>
    <w:rsid w:val="00F56996"/>
    <w:rsid w:val="00F56D1B"/>
    <w:rsid w:val="00F56FDE"/>
    <w:rsid w:val="00F61444"/>
    <w:rsid w:val="00F63FFB"/>
    <w:rsid w:val="00F6443D"/>
    <w:rsid w:val="00F67B4A"/>
    <w:rsid w:val="00F74A43"/>
    <w:rsid w:val="00F76B50"/>
    <w:rsid w:val="00F77681"/>
    <w:rsid w:val="00F822B9"/>
    <w:rsid w:val="00F8231B"/>
    <w:rsid w:val="00F8264D"/>
    <w:rsid w:val="00F82B2E"/>
    <w:rsid w:val="00F842D5"/>
    <w:rsid w:val="00F851E0"/>
    <w:rsid w:val="00F85870"/>
    <w:rsid w:val="00F85B96"/>
    <w:rsid w:val="00F86DFC"/>
    <w:rsid w:val="00F86E82"/>
    <w:rsid w:val="00F90442"/>
    <w:rsid w:val="00F916EA"/>
    <w:rsid w:val="00F92A32"/>
    <w:rsid w:val="00F92E03"/>
    <w:rsid w:val="00F95146"/>
    <w:rsid w:val="00F95FB4"/>
    <w:rsid w:val="00F97198"/>
    <w:rsid w:val="00F97937"/>
    <w:rsid w:val="00F97BD4"/>
    <w:rsid w:val="00F97D16"/>
    <w:rsid w:val="00FA0582"/>
    <w:rsid w:val="00FA0604"/>
    <w:rsid w:val="00FA1D39"/>
    <w:rsid w:val="00FA21FC"/>
    <w:rsid w:val="00FA4083"/>
    <w:rsid w:val="00FA4BD8"/>
    <w:rsid w:val="00FA547F"/>
    <w:rsid w:val="00FA56FA"/>
    <w:rsid w:val="00FB140E"/>
    <w:rsid w:val="00FB2833"/>
    <w:rsid w:val="00FB5551"/>
    <w:rsid w:val="00FB5EC8"/>
    <w:rsid w:val="00FB6A0A"/>
    <w:rsid w:val="00FC027E"/>
    <w:rsid w:val="00FC08F8"/>
    <w:rsid w:val="00FC10D5"/>
    <w:rsid w:val="00FC1786"/>
    <w:rsid w:val="00FC32A1"/>
    <w:rsid w:val="00FC4027"/>
    <w:rsid w:val="00FC605E"/>
    <w:rsid w:val="00FC78E1"/>
    <w:rsid w:val="00FD025E"/>
    <w:rsid w:val="00FD0662"/>
    <w:rsid w:val="00FD0C83"/>
    <w:rsid w:val="00FD1502"/>
    <w:rsid w:val="00FD1E3A"/>
    <w:rsid w:val="00FD25FB"/>
    <w:rsid w:val="00FD27AC"/>
    <w:rsid w:val="00FD2FC3"/>
    <w:rsid w:val="00FD419E"/>
    <w:rsid w:val="00FD6645"/>
    <w:rsid w:val="00FD6F51"/>
    <w:rsid w:val="00FD7102"/>
    <w:rsid w:val="00FE0485"/>
    <w:rsid w:val="00FE1C0A"/>
    <w:rsid w:val="00FE1DFC"/>
    <w:rsid w:val="00FE279F"/>
    <w:rsid w:val="00FE3BD9"/>
    <w:rsid w:val="00FE3BE4"/>
    <w:rsid w:val="00FE435B"/>
    <w:rsid w:val="00FE45A4"/>
    <w:rsid w:val="00FE4D8B"/>
    <w:rsid w:val="00FE5DEB"/>
    <w:rsid w:val="00FE5FCB"/>
    <w:rsid w:val="00FE6151"/>
    <w:rsid w:val="00FF0468"/>
    <w:rsid w:val="00FF06D3"/>
    <w:rsid w:val="00FF07F2"/>
    <w:rsid w:val="00FF0A01"/>
    <w:rsid w:val="00FF292B"/>
    <w:rsid w:val="00FF3097"/>
    <w:rsid w:val="00FF591E"/>
    <w:rsid w:val="00FF65EE"/>
    <w:rsid w:val="00FF68BC"/>
    <w:rsid w:val="00FF74D3"/>
    <w:rsid w:val="00FF7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81C"/>
    <w:rPr>
      <w:noProof/>
    </w:rPr>
  </w:style>
  <w:style w:type="paragraph" w:styleId="1">
    <w:name w:val="heading 1"/>
    <w:basedOn w:val="a"/>
    <w:next w:val="a"/>
    <w:link w:val="10"/>
    <w:uiPriority w:val="9"/>
    <w:qFormat/>
    <w:rsid w:val="00FA56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34C82"/>
    <w:pPr>
      <w:widowControl w:val="0"/>
      <w:autoSpaceDE w:val="0"/>
      <w:autoSpaceDN w:val="0"/>
      <w:spacing w:after="0" w:line="240" w:lineRule="auto"/>
    </w:pPr>
    <w:rPr>
      <w:rFonts w:ascii="Calibri" w:eastAsia="Times New Roman" w:hAnsi="Calibri" w:cs="Calibri"/>
      <w:szCs w:val="20"/>
      <w:lang w:eastAsia="ru-RU"/>
    </w:rPr>
  </w:style>
  <w:style w:type="table" w:styleId="a3">
    <w:name w:val="Table Grid"/>
    <w:basedOn w:val="a1"/>
    <w:uiPriority w:val="39"/>
    <w:rsid w:val="00834C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A56FA"/>
    <w:rPr>
      <w:rFonts w:asciiTheme="majorHAnsi" w:eastAsiaTheme="majorEastAsia" w:hAnsiTheme="majorHAnsi" w:cstheme="majorBidi"/>
      <w:noProof/>
      <w:color w:val="2E74B5" w:themeColor="accent1" w:themeShade="BF"/>
      <w:sz w:val="32"/>
      <w:szCs w:val="32"/>
    </w:rPr>
  </w:style>
  <w:style w:type="character" w:customStyle="1" w:styleId="a4">
    <w:name w:val="Цветовое выделение"/>
    <w:rsid w:val="00FA56FA"/>
    <w:rPr>
      <w:b/>
      <w:color w:val="26282F"/>
    </w:rPr>
  </w:style>
  <w:style w:type="paragraph" w:customStyle="1" w:styleId="a5">
    <w:name w:val="Нормальный (таблица)"/>
    <w:basedOn w:val="a"/>
    <w:next w:val="a"/>
    <w:uiPriority w:val="99"/>
    <w:rsid w:val="00FA56FA"/>
    <w:pPr>
      <w:widowControl w:val="0"/>
      <w:autoSpaceDE w:val="0"/>
      <w:autoSpaceDN w:val="0"/>
      <w:adjustRightInd w:val="0"/>
      <w:spacing w:after="0" w:line="240" w:lineRule="auto"/>
      <w:jc w:val="both"/>
    </w:pPr>
    <w:rPr>
      <w:rFonts w:ascii="Arial" w:eastAsiaTheme="minorEastAsia" w:hAnsi="Arial" w:cs="Arial"/>
      <w:noProof w:val="0"/>
      <w:sz w:val="24"/>
      <w:szCs w:val="24"/>
      <w:lang w:eastAsia="ru-RU"/>
    </w:rPr>
  </w:style>
  <w:style w:type="paragraph" w:customStyle="1" w:styleId="a6">
    <w:name w:val="Прижатый влево"/>
    <w:basedOn w:val="a"/>
    <w:next w:val="a"/>
    <w:uiPriority w:val="99"/>
    <w:rsid w:val="00FA56FA"/>
    <w:pPr>
      <w:widowControl w:val="0"/>
      <w:autoSpaceDE w:val="0"/>
      <w:autoSpaceDN w:val="0"/>
      <w:adjustRightInd w:val="0"/>
      <w:spacing w:after="0" w:line="240" w:lineRule="auto"/>
    </w:pPr>
    <w:rPr>
      <w:rFonts w:ascii="Arial" w:eastAsiaTheme="minorEastAsia" w:hAnsi="Arial" w:cs="Arial"/>
      <w:noProof w:val="0"/>
      <w:sz w:val="24"/>
      <w:szCs w:val="24"/>
      <w:lang w:eastAsia="ru-RU"/>
    </w:rPr>
  </w:style>
  <w:style w:type="paragraph" w:styleId="a7">
    <w:name w:val="List Paragraph"/>
    <w:basedOn w:val="a"/>
    <w:link w:val="a8"/>
    <w:uiPriority w:val="34"/>
    <w:qFormat/>
    <w:rsid w:val="005E0388"/>
    <w:pPr>
      <w:ind w:left="720"/>
      <w:contextualSpacing/>
    </w:pPr>
  </w:style>
  <w:style w:type="paragraph" w:styleId="a9">
    <w:name w:val="header"/>
    <w:basedOn w:val="a"/>
    <w:link w:val="aa"/>
    <w:uiPriority w:val="99"/>
    <w:unhideWhenUsed/>
    <w:rsid w:val="00D102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102BA"/>
    <w:rPr>
      <w:noProof/>
    </w:rPr>
  </w:style>
  <w:style w:type="paragraph" w:styleId="ab">
    <w:name w:val="footer"/>
    <w:basedOn w:val="a"/>
    <w:link w:val="ac"/>
    <w:uiPriority w:val="99"/>
    <w:unhideWhenUsed/>
    <w:rsid w:val="00D102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102BA"/>
    <w:rPr>
      <w:noProof/>
    </w:rPr>
  </w:style>
  <w:style w:type="paragraph" w:styleId="ad">
    <w:name w:val="Balloon Text"/>
    <w:basedOn w:val="a"/>
    <w:link w:val="ae"/>
    <w:uiPriority w:val="99"/>
    <w:semiHidden/>
    <w:unhideWhenUsed/>
    <w:rsid w:val="00D102B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102BA"/>
    <w:rPr>
      <w:rFonts w:ascii="Segoe UI" w:hAnsi="Segoe UI" w:cs="Segoe UI"/>
      <w:noProof/>
      <w:sz w:val="18"/>
      <w:szCs w:val="18"/>
    </w:rPr>
  </w:style>
  <w:style w:type="character" w:customStyle="1" w:styleId="ConsPlusNormal0">
    <w:name w:val="ConsPlusNormal Знак"/>
    <w:link w:val="ConsPlusNormal"/>
    <w:rsid w:val="002127E7"/>
    <w:rPr>
      <w:rFonts w:ascii="Calibri" w:eastAsia="Times New Roman" w:hAnsi="Calibri" w:cs="Calibri"/>
      <w:szCs w:val="20"/>
      <w:lang w:eastAsia="ru-RU"/>
    </w:rPr>
  </w:style>
  <w:style w:type="character" w:styleId="af">
    <w:name w:val="Strong"/>
    <w:qFormat/>
    <w:rsid w:val="00D07FD5"/>
    <w:rPr>
      <w:b/>
      <w:bCs/>
    </w:rPr>
  </w:style>
  <w:style w:type="table" w:customStyle="1" w:styleId="11">
    <w:name w:val="Сетка таблицы1"/>
    <w:basedOn w:val="a1"/>
    <w:next w:val="a3"/>
    <w:uiPriority w:val="39"/>
    <w:rsid w:val="00AC7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6E46FC"/>
  </w:style>
  <w:style w:type="paragraph" w:customStyle="1" w:styleId="13">
    <w:name w:val="Абзац списка1"/>
    <w:basedOn w:val="a"/>
    <w:rsid w:val="003926C6"/>
    <w:pPr>
      <w:spacing w:after="200" w:line="276" w:lineRule="auto"/>
      <w:ind w:left="720"/>
      <w:contextualSpacing/>
    </w:pPr>
    <w:rPr>
      <w:rFonts w:ascii="Calibri" w:eastAsia="Times New Roman" w:hAnsi="Calibri" w:cs="Times New Roman"/>
      <w:noProof w:val="0"/>
    </w:rPr>
  </w:style>
  <w:style w:type="paragraph" w:customStyle="1" w:styleId="2">
    <w:name w:val="Абзац списка2"/>
    <w:basedOn w:val="a"/>
    <w:rsid w:val="00C93C28"/>
    <w:pPr>
      <w:spacing w:after="200" w:line="276" w:lineRule="auto"/>
      <w:ind w:left="720"/>
      <w:contextualSpacing/>
    </w:pPr>
    <w:rPr>
      <w:rFonts w:ascii="Calibri" w:eastAsia="Times New Roman" w:hAnsi="Calibri" w:cs="Times New Roman"/>
      <w:noProof w:val="0"/>
    </w:rPr>
  </w:style>
  <w:style w:type="paragraph" w:styleId="af0">
    <w:name w:val="No Spacing"/>
    <w:qFormat/>
    <w:rsid w:val="00576A25"/>
    <w:pPr>
      <w:spacing w:after="0" w:line="240" w:lineRule="auto"/>
    </w:pPr>
    <w:rPr>
      <w:rFonts w:ascii="Calibri" w:eastAsia="Times New Roman" w:hAnsi="Calibri" w:cs="Calibri"/>
    </w:rPr>
  </w:style>
  <w:style w:type="paragraph" w:styleId="af1">
    <w:name w:val="Body Text Indent"/>
    <w:basedOn w:val="a"/>
    <w:link w:val="af2"/>
    <w:rsid w:val="00FC08F8"/>
    <w:pPr>
      <w:spacing w:after="120" w:line="240" w:lineRule="auto"/>
      <w:ind w:left="283"/>
    </w:pPr>
    <w:rPr>
      <w:rFonts w:ascii="Times New Roman" w:eastAsia="Times New Roman" w:hAnsi="Times New Roman" w:cs="Times New Roman"/>
      <w:noProof w:val="0"/>
      <w:sz w:val="24"/>
      <w:szCs w:val="24"/>
      <w:lang w:eastAsia="ru-RU"/>
    </w:rPr>
  </w:style>
  <w:style w:type="character" w:customStyle="1" w:styleId="af2">
    <w:name w:val="Основной текст с отступом Знак"/>
    <w:basedOn w:val="a0"/>
    <w:link w:val="af1"/>
    <w:rsid w:val="00FC08F8"/>
    <w:rPr>
      <w:rFonts w:ascii="Times New Roman" w:eastAsia="Times New Roman" w:hAnsi="Times New Roman" w:cs="Times New Roman"/>
      <w:sz w:val="24"/>
      <w:szCs w:val="24"/>
      <w:lang w:eastAsia="ru-RU"/>
    </w:rPr>
  </w:style>
  <w:style w:type="character" w:styleId="af3">
    <w:name w:val="Hyperlink"/>
    <w:basedOn w:val="a0"/>
    <w:rsid w:val="00067CEE"/>
    <w:rPr>
      <w:color w:val="0000FF"/>
      <w:u w:val="single"/>
    </w:rPr>
  </w:style>
  <w:style w:type="character" w:customStyle="1" w:styleId="bold">
    <w:name w:val="bold"/>
    <w:basedOn w:val="a0"/>
    <w:rsid w:val="00E651CB"/>
  </w:style>
  <w:style w:type="paragraph" w:customStyle="1" w:styleId="western">
    <w:name w:val="western"/>
    <w:basedOn w:val="a"/>
    <w:rsid w:val="00001A08"/>
    <w:pPr>
      <w:spacing w:before="100" w:beforeAutospacing="1" w:after="0" w:line="240" w:lineRule="auto"/>
      <w:jc w:val="both"/>
    </w:pPr>
    <w:rPr>
      <w:rFonts w:ascii="Times New Roman" w:eastAsia="Times New Roman" w:hAnsi="Times New Roman" w:cs="Times New Roman"/>
      <w:noProof w:val="0"/>
      <w:color w:val="000000"/>
      <w:sz w:val="24"/>
      <w:szCs w:val="24"/>
      <w:lang w:eastAsia="ru-RU"/>
    </w:rPr>
  </w:style>
  <w:style w:type="character" w:customStyle="1" w:styleId="a8">
    <w:name w:val="Абзац списка Знак"/>
    <w:link w:val="a7"/>
    <w:uiPriority w:val="34"/>
    <w:rsid w:val="00001A08"/>
    <w:rPr>
      <w:noProof/>
    </w:rPr>
  </w:style>
  <w:style w:type="paragraph" w:customStyle="1" w:styleId="14">
    <w:name w:val="Основной текст с отступом1"/>
    <w:basedOn w:val="a"/>
    <w:rsid w:val="00B843E6"/>
    <w:pPr>
      <w:overflowPunct w:val="0"/>
      <w:autoSpaceDE w:val="0"/>
      <w:autoSpaceDN w:val="0"/>
      <w:adjustRightInd w:val="0"/>
      <w:spacing w:after="0" w:line="240" w:lineRule="auto"/>
      <w:ind w:firstLine="709"/>
      <w:jc w:val="both"/>
    </w:pPr>
    <w:rPr>
      <w:rFonts w:ascii="Times New Roman" w:eastAsia="Times New Roman" w:hAnsi="Times New Roman" w:cs="Times New Roman"/>
      <w:noProof w:val="0"/>
      <w:sz w:val="26"/>
      <w:szCs w:val="26"/>
      <w:lang w:eastAsia="ru-RU"/>
    </w:rPr>
  </w:style>
  <w:style w:type="paragraph" w:styleId="af4">
    <w:name w:val="footnote text"/>
    <w:basedOn w:val="a"/>
    <w:link w:val="af5"/>
    <w:unhideWhenUsed/>
    <w:rsid w:val="00BB6D5A"/>
    <w:pPr>
      <w:spacing w:after="0" w:line="240" w:lineRule="auto"/>
    </w:pPr>
    <w:rPr>
      <w:sz w:val="20"/>
      <w:szCs w:val="20"/>
    </w:rPr>
  </w:style>
  <w:style w:type="character" w:customStyle="1" w:styleId="af5">
    <w:name w:val="Текст сноски Знак"/>
    <w:basedOn w:val="a0"/>
    <w:link w:val="af4"/>
    <w:rsid w:val="00BB6D5A"/>
    <w:rPr>
      <w:noProof/>
      <w:sz w:val="20"/>
      <w:szCs w:val="20"/>
    </w:rPr>
  </w:style>
  <w:style w:type="character" w:styleId="af6">
    <w:name w:val="footnote reference"/>
    <w:basedOn w:val="a0"/>
    <w:uiPriority w:val="99"/>
    <w:semiHidden/>
    <w:unhideWhenUsed/>
    <w:rsid w:val="00BB6D5A"/>
    <w:rPr>
      <w:vertAlign w:val="superscript"/>
    </w:rPr>
  </w:style>
  <w:style w:type="paragraph" w:customStyle="1" w:styleId="xl24">
    <w:name w:val="xl24"/>
    <w:basedOn w:val="a"/>
    <w:rsid w:val="00BA3A47"/>
    <w:pPr>
      <w:spacing w:before="100" w:after="100" w:line="240" w:lineRule="auto"/>
      <w:jc w:val="center"/>
    </w:pPr>
    <w:rPr>
      <w:rFonts w:ascii="Times New Roman" w:eastAsia="Times New Roman" w:hAnsi="Times New Roman" w:cs="Times New Roman"/>
      <w:noProof w:val="0"/>
      <w:sz w:val="24"/>
      <w:szCs w:val="24"/>
      <w:lang w:eastAsia="ru-RU"/>
    </w:rPr>
  </w:style>
  <w:style w:type="character" w:customStyle="1" w:styleId="cardmaininfocontent">
    <w:name w:val="cardmaininfo__content"/>
    <w:basedOn w:val="a0"/>
    <w:rsid w:val="006D26F1"/>
  </w:style>
  <w:style w:type="paragraph" w:styleId="af7">
    <w:name w:val="Normal (Web)"/>
    <w:aliases w:val="Знак2"/>
    <w:basedOn w:val="a"/>
    <w:link w:val="af8"/>
    <w:uiPriority w:val="1"/>
    <w:qFormat/>
    <w:rsid w:val="00154FB5"/>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character" w:customStyle="1" w:styleId="af8">
    <w:name w:val="Обычный (веб) Знак"/>
    <w:aliases w:val="Знак2 Знак"/>
    <w:link w:val="af7"/>
    <w:uiPriority w:val="1"/>
    <w:locked/>
    <w:rsid w:val="00154FB5"/>
    <w:rPr>
      <w:rFonts w:ascii="Times New Roman" w:eastAsia="Times New Roman" w:hAnsi="Times New Roman" w:cs="Times New Roman"/>
      <w:sz w:val="24"/>
      <w:szCs w:val="24"/>
      <w:lang w:eastAsia="ru-RU"/>
    </w:rPr>
  </w:style>
  <w:style w:type="paragraph" w:styleId="af9">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Знак6"/>
    <w:basedOn w:val="a"/>
    <w:link w:val="afa"/>
    <w:unhideWhenUsed/>
    <w:qFormat/>
    <w:rsid w:val="00BC65E4"/>
    <w:pPr>
      <w:spacing w:after="120" w:line="240" w:lineRule="auto"/>
      <w:ind w:firstLine="709"/>
      <w:jc w:val="both"/>
    </w:pPr>
    <w:rPr>
      <w:rFonts w:ascii="Times New Roman" w:eastAsia="Times New Roman" w:hAnsi="Times New Roman" w:cs="Times New Roman"/>
      <w:noProof w:val="0"/>
      <w:sz w:val="24"/>
      <w:szCs w:val="24"/>
      <w:lang w:eastAsia="ru-RU"/>
    </w:rPr>
  </w:style>
  <w:style w:type="character" w:customStyle="1" w:styleId="afa">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Знак6 Знак"/>
    <w:basedOn w:val="a0"/>
    <w:link w:val="af9"/>
    <w:rsid w:val="00BC65E4"/>
    <w:rPr>
      <w:rFonts w:ascii="Times New Roman" w:eastAsia="Times New Roman" w:hAnsi="Times New Roman" w:cs="Times New Roman"/>
      <w:sz w:val="24"/>
      <w:szCs w:val="24"/>
      <w:lang w:eastAsia="ru-RU"/>
    </w:rPr>
  </w:style>
  <w:style w:type="character" w:styleId="afb">
    <w:name w:val="Placeholder Text"/>
    <w:basedOn w:val="a0"/>
    <w:uiPriority w:val="99"/>
    <w:semiHidden/>
    <w:rsid w:val="004E2C22"/>
    <w:rPr>
      <w:color w:val="808080"/>
    </w:rPr>
  </w:style>
  <w:style w:type="character" w:customStyle="1" w:styleId="fontstyle01">
    <w:name w:val="fontstyle01"/>
    <w:qFormat/>
    <w:rsid w:val="005B301D"/>
    <w:rPr>
      <w:rFonts w:ascii="Times New Roman" w:hAnsi="Times New Roman" w:cs="Times New Roman" w:hint="default"/>
      <w:color w:val="000000"/>
      <w:sz w:val="22"/>
      <w:szCs w:val="22"/>
    </w:rPr>
  </w:style>
  <w:style w:type="paragraph" w:customStyle="1" w:styleId="15">
    <w:name w:val="Стиль1"/>
    <w:basedOn w:val="a"/>
    <w:uiPriority w:val="99"/>
    <w:rsid w:val="00424D29"/>
    <w:pPr>
      <w:tabs>
        <w:tab w:val="num" w:pos="927"/>
      </w:tabs>
      <w:autoSpaceDE w:val="0"/>
      <w:autoSpaceDN w:val="0"/>
      <w:adjustRightInd w:val="0"/>
      <w:spacing w:before="120" w:after="0" w:line="240" w:lineRule="auto"/>
      <w:ind w:firstLine="567"/>
      <w:jc w:val="both"/>
      <w:outlineLvl w:val="5"/>
    </w:pPr>
    <w:rPr>
      <w:rFonts w:ascii="Times New Roman" w:eastAsia="Times New Roman" w:hAnsi="Times New Roman" w:cs="Arial"/>
      <w:noProof w:val="0"/>
      <w:sz w:val="24"/>
      <w:szCs w:val="18"/>
      <w:lang w:eastAsia="ru-RU"/>
    </w:rPr>
  </w:style>
</w:styles>
</file>

<file path=word/webSettings.xml><?xml version="1.0" encoding="utf-8"?>
<w:webSettings xmlns:r="http://schemas.openxmlformats.org/officeDocument/2006/relationships" xmlns:w="http://schemas.openxmlformats.org/wordprocessingml/2006/main">
  <w:divs>
    <w:div w:id="430787042">
      <w:bodyDiv w:val="1"/>
      <w:marLeft w:val="0"/>
      <w:marRight w:val="0"/>
      <w:marTop w:val="0"/>
      <w:marBottom w:val="0"/>
      <w:divBdr>
        <w:top w:val="none" w:sz="0" w:space="0" w:color="auto"/>
        <w:left w:val="none" w:sz="0" w:space="0" w:color="auto"/>
        <w:bottom w:val="none" w:sz="0" w:space="0" w:color="auto"/>
        <w:right w:val="none" w:sz="0" w:space="0" w:color="auto"/>
      </w:divBdr>
    </w:div>
    <w:div w:id="483860283">
      <w:bodyDiv w:val="1"/>
      <w:marLeft w:val="0"/>
      <w:marRight w:val="0"/>
      <w:marTop w:val="0"/>
      <w:marBottom w:val="0"/>
      <w:divBdr>
        <w:top w:val="none" w:sz="0" w:space="0" w:color="auto"/>
        <w:left w:val="none" w:sz="0" w:space="0" w:color="auto"/>
        <w:bottom w:val="none" w:sz="0" w:space="0" w:color="auto"/>
        <w:right w:val="none" w:sz="0" w:space="0" w:color="auto"/>
      </w:divBdr>
    </w:div>
    <w:div w:id="862789188">
      <w:bodyDiv w:val="1"/>
      <w:marLeft w:val="0"/>
      <w:marRight w:val="0"/>
      <w:marTop w:val="0"/>
      <w:marBottom w:val="0"/>
      <w:divBdr>
        <w:top w:val="none" w:sz="0" w:space="0" w:color="auto"/>
        <w:left w:val="none" w:sz="0" w:space="0" w:color="auto"/>
        <w:bottom w:val="none" w:sz="0" w:space="0" w:color="auto"/>
        <w:right w:val="none" w:sz="0" w:space="0" w:color="auto"/>
      </w:divBdr>
      <w:divsChild>
        <w:div w:id="60905222">
          <w:marLeft w:val="0"/>
          <w:marRight w:val="0"/>
          <w:marTop w:val="0"/>
          <w:marBottom w:val="0"/>
          <w:divBdr>
            <w:top w:val="none" w:sz="0" w:space="0" w:color="auto"/>
            <w:left w:val="none" w:sz="0" w:space="0" w:color="auto"/>
            <w:bottom w:val="none" w:sz="0" w:space="0" w:color="auto"/>
            <w:right w:val="none" w:sz="0" w:space="0" w:color="auto"/>
          </w:divBdr>
        </w:div>
        <w:div w:id="67657290">
          <w:marLeft w:val="0"/>
          <w:marRight w:val="0"/>
          <w:marTop w:val="0"/>
          <w:marBottom w:val="0"/>
          <w:divBdr>
            <w:top w:val="none" w:sz="0" w:space="0" w:color="auto"/>
            <w:left w:val="none" w:sz="0" w:space="0" w:color="auto"/>
            <w:bottom w:val="none" w:sz="0" w:space="0" w:color="auto"/>
            <w:right w:val="none" w:sz="0" w:space="0" w:color="auto"/>
          </w:divBdr>
        </w:div>
        <w:div w:id="355739532">
          <w:marLeft w:val="0"/>
          <w:marRight w:val="0"/>
          <w:marTop w:val="0"/>
          <w:marBottom w:val="0"/>
          <w:divBdr>
            <w:top w:val="none" w:sz="0" w:space="0" w:color="auto"/>
            <w:left w:val="none" w:sz="0" w:space="0" w:color="auto"/>
            <w:bottom w:val="none" w:sz="0" w:space="0" w:color="auto"/>
            <w:right w:val="none" w:sz="0" w:space="0" w:color="auto"/>
          </w:divBdr>
        </w:div>
        <w:div w:id="380595717">
          <w:marLeft w:val="0"/>
          <w:marRight w:val="0"/>
          <w:marTop w:val="0"/>
          <w:marBottom w:val="0"/>
          <w:divBdr>
            <w:top w:val="none" w:sz="0" w:space="0" w:color="auto"/>
            <w:left w:val="none" w:sz="0" w:space="0" w:color="auto"/>
            <w:bottom w:val="none" w:sz="0" w:space="0" w:color="auto"/>
            <w:right w:val="none" w:sz="0" w:space="0" w:color="auto"/>
          </w:divBdr>
        </w:div>
        <w:div w:id="510069597">
          <w:marLeft w:val="0"/>
          <w:marRight w:val="0"/>
          <w:marTop w:val="0"/>
          <w:marBottom w:val="0"/>
          <w:divBdr>
            <w:top w:val="none" w:sz="0" w:space="0" w:color="auto"/>
            <w:left w:val="none" w:sz="0" w:space="0" w:color="auto"/>
            <w:bottom w:val="none" w:sz="0" w:space="0" w:color="auto"/>
            <w:right w:val="none" w:sz="0" w:space="0" w:color="auto"/>
          </w:divBdr>
        </w:div>
        <w:div w:id="602886362">
          <w:marLeft w:val="0"/>
          <w:marRight w:val="0"/>
          <w:marTop w:val="0"/>
          <w:marBottom w:val="0"/>
          <w:divBdr>
            <w:top w:val="none" w:sz="0" w:space="0" w:color="auto"/>
            <w:left w:val="none" w:sz="0" w:space="0" w:color="auto"/>
            <w:bottom w:val="none" w:sz="0" w:space="0" w:color="auto"/>
            <w:right w:val="none" w:sz="0" w:space="0" w:color="auto"/>
          </w:divBdr>
        </w:div>
        <w:div w:id="636451472">
          <w:marLeft w:val="0"/>
          <w:marRight w:val="0"/>
          <w:marTop w:val="0"/>
          <w:marBottom w:val="0"/>
          <w:divBdr>
            <w:top w:val="none" w:sz="0" w:space="0" w:color="auto"/>
            <w:left w:val="none" w:sz="0" w:space="0" w:color="auto"/>
            <w:bottom w:val="none" w:sz="0" w:space="0" w:color="auto"/>
            <w:right w:val="none" w:sz="0" w:space="0" w:color="auto"/>
          </w:divBdr>
        </w:div>
        <w:div w:id="932587230">
          <w:marLeft w:val="0"/>
          <w:marRight w:val="0"/>
          <w:marTop w:val="0"/>
          <w:marBottom w:val="0"/>
          <w:divBdr>
            <w:top w:val="none" w:sz="0" w:space="0" w:color="auto"/>
            <w:left w:val="none" w:sz="0" w:space="0" w:color="auto"/>
            <w:bottom w:val="none" w:sz="0" w:space="0" w:color="auto"/>
            <w:right w:val="none" w:sz="0" w:space="0" w:color="auto"/>
          </w:divBdr>
        </w:div>
        <w:div w:id="935211529">
          <w:marLeft w:val="0"/>
          <w:marRight w:val="0"/>
          <w:marTop w:val="0"/>
          <w:marBottom w:val="0"/>
          <w:divBdr>
            <w:top w:val="none" w:sz="0" w:space="0" w:color="auto"/>
            <w:left w:val="none" w:sz="0" w:space="0" w:color="auto"/>
            <w:bottom w:val="none" w:sz="0" w:space="0" w:color="auto"/>
            <w:right w:val="none" w:sz="0" w:space="0" w:color="auto"/>
          </w:divBdr>
        </w:div>
        <w:div w:id="1015767885">
          <w:marLeft w:val="0"/>
          <w:marRight w:val="0"/>
          <w:marTop w:val="0"/>
          <w:marBottom w:val="0"/>
          <w:divBdr>
            <w:top w:val="none" w:sz="0" w:space="0" w:color="auto"/>
            <w:left w:val="none" w:sz="0" w:space="0" w:color="auto"/>
            <w:bottom w:val="none" w:sz="0" w:space="0" w:color="auto"/>
            <w:right w:val="none" w:sz="0" w:space="0" w:color="auto"/>
          </w:divBdr>
        </w:div>
        <w:div w:id="1091317391">
          <w:marLeft w:val="0"/>
          <w:marRight w:val="0"/>
          <w:marTop w:val="0"/>
          <w:marBottom w:val="0"/>
          <w:divBdr>
            <w:top w:val="none" w:sz="0" w:space="0" w:color="auto"/>
            <w:left w:val="none" w:sz="0" w:space="0" w:color="auto"/>
            <w:bottom w:val="none" w:sz="0" w:space="0" w:color="auto"/>
            <w:right w:val="none" w:sz="0" w:space="0" w:color="auto"/>
          </w:divBdr>
        </w:div>
        <w:div w:id="1446461364">
          <w:marLeft w:val="0"/>
          <w:marRight w:val="0"/>
          <w:marTop w:val="0"/>
          <w:marBottom w:val="0"/>
          <w:divBdr>
            <w:top w:val="none" w:sz="0" w:space="0" w:color="auto"/>
            <w:left w:val="none" w:sz="0" w:space="0" w:color="auto"/>
            <w:bottom w:val="none" w:sz="0" w:space="0" w:color="auto"/>
            <w:right w:val="none" w:sz="0" w:space="0" w:color="auto"/>
          </w:divBdr>
        </w:div>
        <w:div w:id="1538852964">
          <w:marLeft w:val="0"/>
          <w:marRight w:val="0"/>
          <w:marTop w:val="0"/>
          <w:marBottom w:val="0"/>
          <w:divBdr>
            <w:top w:val="none" w:sz="0" w:space="0" w:color="auto"/>
            <w:left w:val="none" w:sz="0" w:space="0" w:color="auto"/>
            <w:bottom w:val="none" w:sz="0" w:space="0" w:color="auto"/>
            <w:right w:val="none" w:sz="0" w:space="0" w:color="auto"/>
          </w:divBdr>
        </w:div>
        <w:div w:id="1559828177">
          <w:marLeft w:val="0"/>
          <w:marRight w:val="0"/>
          <w:marTop w:val="0"/>
          <w:marBottom w:val="0"/>
          <w:divBdr>
            <w:top w:val="none" w:sz="0" w:space="0" w:color="auto"/>
            <w:left w:val="none" w:sz="0" w:space="0" w:color="auto"/>
            <w:bottom w:val="none" w:sz="0" w:space="0" w:color="auto"/>
            <w:right w:val="none" w:sz="0" w:space="0" w:color="auto"/>
          </w:divBdr>
        </w:div>
        <w:div w:id="1684553631">
          <w:marLeft w:val="0"/>
          <w:marRight w:val="0"/>
          <w:marTop w:val="0"/>
          <w:marBottom w:val="0"/>
          <w:divBdr>
            <w:top w:val="none" w:sz="0" w:space="0" w:color="auto"/>
            <w:left w:val="none" w:sz="0" w:space="0" w:color="auto"/>
            <w:bottom w:val="none" w:sz="0" w:space="0" w:color="auto"/>
            <w:right w:val="none" w:sz="0" w:space="0" w:color="auto"/>
          </w:divBdr>
        </w:div>
        <w:div w:id="1692488075">
          <w:marLeft w:val="0"/>
          <w:marRight w:val="0"/>
          <w:marTop w:val="0"/>
          <w:marBottom w:val="0"/>
          <w:divBdr>
            <w:top w:val="none" w:sz="0" w:space="0" w:color="auto"/>
            <w:left w:val="none" w:sz="0" w:space="0" w:color="auto"/>
            <w:bottom w:val="none" w:sz="0" w:space="0" w:color="auto"/>
            <w:right w:val="none" w:sz="0" w:space="0" w:color="auto"/>
          </w:divBdr>
        </w:div>
        <w:div w:id="1737623854">
          <w:marLeft w:val="0"/>
          <w:marRight w:val="0"/>
          <w:marTop w:val="0"/>
          <w:marBottom w:val="0"/>
          <w:divBdr>
            <w:top w:val="none" w:sz="0" w:space="0" w:color="auto"/>
            <w:left w:val="none" w:sz="0" w:space="0" w:color="auto"/>
            <w:bottom w:val="none" w:sz="0" w:space="0" w:color="auto"/>
            <w:right w:val="none" w:sz="0" w:space="0" w:color="auto"/>
          </w:divBdr>
        </w:div>
        <w:div w:id="1773818622">
          <w:marLeft w:val="0"/>
          <w:marRight w:val="0"/>
          <w:marTop w:val="0"/>
          <w:marBottom w:val="0"/>
          <w:divBdr>
            <w:top w:val="none" w:sz="0" w:space="0" w:color="auto"/>
            <w:left w:val="none" w:sz="0" w:space="0" w:color="auto"/>
            <w:bottom w:val="none" w:sz="0" w:space="0" w:color="auto"/>
            <w:right w:val="none" w:sz="0" w:space="0" w:color="auto"/>
          </w:divBdr>
        </w:div>
        <w:div w:id="1784877948">
          <w:marLeft w:val="0"/>
          <w:marRight w:val="0"/>
          <w:marTop w:val="0"/>
          <w:marBottom w:val="0"/>
          <w:divBdr>
            <w:top w:val="none" w:sz="0" w:space="0" w:color="auto"/>
            <w:left w:val="none" w:sz="0" w:space="0" w:color="auto"/>
            <w:bottom w:val="none" w:sz="0" w:space="0" w:color="auto"/>
            <w:right w:val="none" w:sz="0" w:space="0" w:color="auto"/>
          </w:divBdr>
        </w:div>
        <w:div w:id="1931306654">
          <w:marLeft w:val="0"/>
          <w:marRight w:val="0"/>
          <w:marTop w:val="0"/>
          <w:marBottom w:val="0"/>
          <w:divBdr>
            <w:top w:val="none" w:sz="0" w:space="0" w:color="auto"/>
            <w:left w:val="none" w:sz="0" w:space="0" w:color="auto"/>
            <w:bottom w:val="none" w:sz="0" w:space="0" w:color="auto"/>
            <w:right w:val="none" w:sz="0" w:space="0" w:color="auto"/>
          </w:divBdr>
        </w:div>
        <w:div w:id="2011252004">
          <w:marLeft w:val="0"/>
          <w:marRight w:val="0"/>
          <w:marTop w:val="0"/>
          <w:marBottom w:val="0"/>
          <w:divBdr>
            <w:top w:val="none" w:sz="0" w:space="0" w:color="auto"/>
            <w:left w:val="none" w:sz="0" w:space="0" w:color="auto"/>
            <w:bottom w:val="none" w:sz="0" w:space="0" w:color="auto"/>
            <w:right w:val="none" w:sz="0" w:space="0" w:color="auto"/>
          </w:divBdr>
        </w:div>
        <w:div w:id="2107378512">
          <w:marLeft w:val="0"/>
          <w:marRight w:val="0"/>
          <w:marTop w:val="0"/>
          <w:marBottom w:val="0"/>
          <w:divBdr>
            <w:top w:val="none" w:sz="0" w:space="0" w:color="auto"/>
            <w:left w:val="none" w:sz="0" w:space="0" w:color="auto"/>
            <w:bottom w:val="none" w:sz="0" w:space="0" w:color="auto"/>
            <w:right w:val="none" w:sz="0" w:space="0" w:color="auto"/>
          </w:divBdr>
        </w:div>
      </w:divsChild>
    </w:div>
    <w:div w:id="16812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93D2-1AD2-477D-BA69-DCC12A2F1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Законодательное Собрание Челябинской области</Company>
  <LinksUpToDate>false</LinksUpToDate>
  <CharactersWithSpaces>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Бессонова Виктория Ивановна</dc:creator>
  <cp:lastModifiedBy>Горпиняк Е.А.</cp:lastModifiedBy>
  <cp:revision>3</cp:revision>
  <cp:lastPrinted>2025-07-28T11:54:00Z</cp:lastPrinted>
  <dcterms:created xsi:type="dcterms:W3CDTF">2026-02-12T09:09:00Z</dcterms:created>
  <dcterms:modified xsi:type="dcterms:W3CDTF">2026-02-12T09:12:00Z</dcterms:modified>
</cp:coreProperties>
</file>