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43D" w:rsidRPr="008D2C4F" w:rsidRDefault="00C9443D" w:rsidP="00CE42DF">
      <w:pPr>
        <w:overflowPunct/>
        <w:jc w:val="center"/>
        <w:outlineLvl w:val="0"/>
        <w:rPr>
          <w:b/>
          <w:sz w:val="28"/>
          <w:szCs w:val="28"/>
          <w:lang w:eastAsia="en-US"/>
        </w:rPr>
      </w:pPr>
      <w:r w:rsidRPr="008D2C4F">
        <w:rPr>
          <w:b/>
          <w:sz w:val="28"/>
          <w:szCs w:val="28"/>
          <w:lang w:eastAsia="en-US"/>
        </w:rPr>
        <w:t>ФИНАНСОВО-ЭКОНОМИЧЕСКОЕ ОБОСНОВАНИЕ</w:t>
      </w:r>
    </w:p>
    <w:p w:rsidR="00C9443D" w:rsidRPr="008D2C4F" w:rsidRDefault="00C9443D" w:rsidP="00CE42DF">
      <w:pPr>
        <w:overflowPunct/>
        <w:jc w:val="center"/>
        <w:rPr>
          <w:b/>
          <w:sz w:val="28"/>
          <w:szCs w:val="28"/>
          <w:lang w:eastAsia="en-US"/>
        </w:rPr>
      </w:pPr>
      <w:r w:rsidRPr="008D2C4F">
        <w:rPr>
          <w:b/>
          <w:sz w:val="28"/>
          <w:szCs w:val="28"/>
          <w:lang w:eastAsia="en-US"/>
        </w:rPr>
        <w:t>проекта федерального закона «О внесении изменени</w:t>
      </w:r>
      <w:r>
        <w:rPr>
          <w:b/>
          <w:sz w:val="28"/>
          <w:szCs w:val="28"/>
          <w:lang w:eastAsia="en-US"/>
        </w:rPr>
        <w:t>й в Федеральный закон</w:t>
      </w:r>
      <w:r w:rsidRPr="008D2C4F">
        <w:rPr>
          <w:b/>
          <w:sz w:val="28"/>
          <w:szCs w:val="28"/>
          <w:lang w:eastAsia="en-US"/>
        </w:rPr>
        <w:t xml:space="preserve">  «О миграционном учете иностранных граждан и лиц без гражданства в Российской Федерации»</w:t>
      </w:r>
    </w:p>
    <w:p w:rsidR="00C9443D" w:rsidRPr="008D2C4F" w:rsidRDefault="00C9443D" w:rsidP="008D2C4F">
      <w:pPr>
        <w:overflowPunct/>
        <w:spacing w:line="480" w:lineRule="auto"/>
        <w:jc w:val="both"/>
        <w:rPr>
          <w:sz w:val="28"/>
          <w:szCs w:val="28"/>
          <w:lang w:eastAsia="en-US"/>
        </w:rPr>
      </w:pPr>
    </w:p>
    <w:p w:rsidR="00C9443D" w:rsidRPr="008D2C4F" w:rsidRDefault="00C9443D" w:rsidP="008D2C4F">
      <w:pPr>
        <w:overflowPunct/>
        <w:spacing w:line="480" w:lineRule="auto"/>
        <w:ind w:firstLine="540"/>
        <w:jc w:val="both"/>
        <w:rPr>
          <w:sz w:val="28"/>
          <w:szCs w:val="28"/>
          <w:lang w:eastAsia="en-US"/>
        </w:rPr>
      </w:pPr>
      <w:r w:rsidRPr="008D2C4F">
        <w:rPr>
          <w:sz w:val="28"/>
          <w:szCs w:val="28"/>
          <w:lang w:eastAsia="en-US"/>
        </w:rPr>
        <w:t>Принятие Федерального закона «О внесении изменений в Федеральный закон «О миграционном учете иностранных граждан и лиц без гражданства в Российской Федерации» не потребует дополнительных расходов из средств федерального бюджета.</w:t>
      </w:r>
    </w:p>
    <w:p w:rsidR="00C9443D" w:rsidRPr="008D2C4F" w:rsidRDefault="00C9443D" w:rsidP="008D2C4F">
      <w:pPr>
        <w:overflowPunct/>
        <w:spacing w:line="480" w:lineRule="auto"/>
        <w:jc w:val="both"/>
        <w:rPr>
          <w:sz w:val="28"/>
          <w:szCs w:val="28"/>
          <w:lang w:eastAsia="en-US"/>
        </w:rPr>
      </w:pPr>
    </w:p>
    <w:p w:rsidR="00C9443D" w:rsidRPr="008D2C4F" w:rsidRDefault="00C9443D" w:rsidP="008D2C4F">
      <w:pPr>
        <w:overflowPunct/>
        <w:spacing w:line="480" w:lineRule="auto"/>
        <w:jc w:val="both"/>
        <w:rPr>
          <w:sz w:val="28"/>
          <w:szCs w:val="28"/>
          <w:lang w:eastAsia="en-US"/>
        </w:rPr>
      </w:pPr>
    </w:p>
    <w:p w:rsidR="00C9443D" w:rsidRPr="008D2C4F" w:rsidRDefault="00C9443D">
      <w:pPr>
        <w:rPr>
          <w:sz w:val="28"/>
          <w:szCs w:val="28"/>
        </w:rPr>
      </w:pPr>
    </w:p>
    <w:sectPr w:rsidR="00C9443D" w:rsidRPr="008D2C4F" w:rsidSect="008B7BB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6273"/>
    <w:rsid w:val="00077111"/>
    <w:rsid w:val="000E692A"/>
    <w:rsid w:val="005E3ED7"/>
    <w:rsid w:val="006650D3"/>
    <w:rsid w:val="006E6273"/>
    <w:rsid w:val="0071417D"/>
    <w:rsid w:val="007C03FA"/>
    <w:rsid w:val="008B7BB4"/>
    <w:rsid w:val="008D2C4F"/>
    <w:rsid w:val="00BA12EB"/>
    <w:rsid w:val="00BD5597"/>
    <w:rsid w:val="00C9443D"/>
    <w:rsid w:val="00CC29D6"/>
    <w:rsid w:val="00CE42DF"/>
    <w:rsid w:val="00FA5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273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6E627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8D2C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79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63</Words>
  <Characters>365</Characters>
  <Application>Microsoft Office Outlook</Application>
  <DocSecurity>0</DocSecurity>
  <Lines>0</Lines>
  <Paragraphs>0</Paragraphs>
  <ScaleCrop>false</ScaleCrop>
  <Company>Законодательное Собрание Челябинской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2015-08-18T09:29:00Z</cp:lastPrinted>
  <dcterms:created xsi:type="dcterms:W3CDTF">2015-07-23T05:53:00Z</dcterms:created>
  <dcterms:modified xsi:type="dcterms:W3CDTF">2015-08-18T09:29:00Z</dcterms:modified>
</cp:coreProperties>
</file>