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D10" w:rsidRDefault="00510D10" w:rsidP="00510D10">
      <w:pPr>
        <w:jc w:val="both"/>
        <w:rPr>
          <w:sz w:val="26"/>
          <w:szCs w:val="26"/>
        </w:rPr>
      </w:pPr>
    </w:p>
    <w:p w:rsidR="00510D10" w:rsidRDefault="00510D10" w:rsidP="00510D10">
      <w:pPr>
        <w:jc w:val="both"/>
        <w:rPr>
          <w:sz w:val="26"/>
          <w:szCs w:val="26"/>
        </w:rPr>
      </w:pPr>
    </w:p>
    <w:p w:rsidR="00510D10" w:rsidRDefault="00510D10" w:rsidP="00510D10">
      <w:pPr>
        <w:jc w:val="both"/>
        <w:rPr>
          <w:sz w:val="26"/>
          <w:szCs w:val="26"/>
        </w:rPr>
      </w:pPr>
    </w:p>
    <w:p w:rsidR="00510D10" w:rsidRDefault="00510D10" w:rsidP="00510D10">
      <w:pPr>
        <w:jc w:val="both"/>
        <w:rPr>
          <w:sz w:val="26"/>
          <w:szCs w:val="26"/>
        </w:rPr>
      </w:pPr>
    </w:p>
    <w:p w:rsidR="00510D10" w:rsidRDefault="00510D10" w:rsidP="00510D10">
      <w:pPr>
        <w:jc w:val="both"/>
        <w:rPr>
          <w:sz w:val="26"/>
          <w:szCs w:val="26"/>
        </w:rPr>
      </w:pPr>
    </w:p>
    <w:p w:rsidR="00510D10" w:rsidRDefault="00510D10" w:rsidP="00510D10">
      <w:pPr>
        <w:jc w:val="both"/>
        <w:rPr>
          <w:sz w:val="26"/>
          <w:szCs w:val="26"/>
        </w:rPr>
      </w:pPr>
    </w:p>
    <w:p w:rsidR="00510D10" w:rsidRDefault="00510D10" w:rsidP="00510D10">
      <w:pPr>
        <w:jc w:val="both"/>
        <w:rPr>
          <w:sz w:val="26"/>
          <w:szCs w:val="26"/>
        </w:rPr>
      </w:pPr>
    </w:p>
    <w:p w:rsidR="00510D10" w:rsidRDefault="00510D10" w:rsidP="00510D10">
      <w:pPr>
        <w:jc w:val="both"/>
        <w:rPr>
          <w:sz w:val="26"/>
          <w:szCs w:val="26"/>
        </w:rPr>
      </w:pPr>
    </w:p>
    <w:p w:rsidR="00510D10" w:rsidRDefault="00510D10" w:rsidP="00510D10">
      <w:pPr>
        <w:jc w:val="both"/>
        <w:rPr>
          <w:sz w:val="26"/>
          <w:szCs w:val="26"/>
          <w:lang w:val="en-US"/>
        </w:rPr>
      </w:pPr>
    </w:p>
    <w:p w:rsidR="00510D10" w:rsidRPr="00510D10" w:rsidRDefault="00510D10" w:rsidP="00510D10">
      <w:pPr>
        <w:jc w:val="both"/>
        <w:rPr>
          <w:sz w:val="26"/>
          <w:szCs w:val="26"/>
          <w:lang w:val="en-US"/>
        </w:rPr>
      </w:pPr>
    </w:p>
    <w:p w:rsidR="00510D10" w:rsidRPr="006B03FE" w:rsidRDefault="00510D10" w:rsidP="00510D10">
      <w:pPr>
        <w:ind w:left="7788" w:right="-81" w:firstLine="708"/>
        <w:jc w:val="both"/>
        <w:rPr>
          <w:color w:val="FFFFFF" w:themeColor="background1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6B03FE">
        <w:rPr>
          <w:color w:val="FFFFFF" w:themeColor="background1"/>
          <w:sz w:val="26"/>
          <w:szCs w:val="26"/>
        </w:rPr>
        <w:tab/>
        <w:t>Проект</w:t>
      </w:r>
    </w:p>
    <w:p w:rsidR="00510D10" w:rsidRDefault="00510D10" w:rsidP="00510D10">
      <w:pPr>
        <w:ind w:right="5670"/>
        <w:jc w:val="both"/>
        <w:rPr>
          <w:sz w:val="26"/>
          <w:szCs w:val="26"/>
        </w:rPr>
      </w:pPr>
    </w:p>
    <w:p w:rsidR="00510D10" w:rsidRDefault="00510D10" w:rsidP="00510D10">
      <w:pPr>
        <w:ind w:right="56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проекте закона Челябинской области «О внесении изменений в приложение к Закону Челябинской области «О разграничении имущества между </w:t>
      </w:r>
      <w:proofErr w:type="spellStart"/>
      <w:r>
        <w:rPr>
          <w:sz w:val="26"/>
          <w:szCs w:val="26"/>
        </w:rPr>
        <w:t>Верхнеураль</w:t>
      </w:r>
      <w:r w:rsidRPr="00510D10">
        <w:rPr>
          <w:sz w:val="26"/>
          <w:szCs w:val="26"/>
        </w:rPr>
        <w:t>-</w:t>
      </w:r>
      <w:r>
        <w:rPr>
          <w:sz w:val="26"/>
          <w:szCs w:val="26"/>
        </w:rPr>
        <w:t>ским</w:t>
      </w:r>
      <w:proofErr w:type="spellEnd"/>
      <w:r>
        <w:rPr>
          <w:sz w:val="26"/>
          <w:szCs w:val="26"/>
        </w:rPr>
        <w:t xml:space="preserve"> муниципальным районом и Степным сельским  поселением» </w:t>
      </w:r>
    </w:p>
    <w:p w:rsidR="00510D10" w:rsidRDefault="00510D10" w:rsidP="00510D10">
      <w:pPr>
        <w:ind w:right="5670"/>
        <w:jc w:val="both"/>
        <w:rPr>
          <w:sz w:val="26"/>
          <w:szCs w:val="26"/>
        </w:rPr>
      </w:pPr>
    </w:p>
    <w:p w:rsidR="00510D10" w:rsidRPr="006B03FE" w:rsidRDefault="00510D10" w:rsidP="00510D10">
      <w:pPr>
        <w:ind w:right="99"/>
        <w:jc w:val="both"/>
        <w:rPr>
          <w:sz w:val="26"/>
          <w:szCs w:val="26"/>
        </w:rPr>
      </w:pPr>
    </w:p>
    <w:p w:rsidR="00510D10" w:rsidRPr="006B03FE" w:rsidRDefault="00510D10" w:rsidP="00510D10">
      <w:pPr>
        <w:ind w:right="99"/>
        <w:jc w:val="both"/>
        <w:rPr>
          <w:sz w:val="26"/>
          <w:szCs w:val="26"/>
        </w:rPr>
      </w:pPr>
    </w:p>
    <w:p w:rsidR="00510D10" w:rsidRDefault="00510D10" w:rsidP="00510D10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Законодательное Собрание Челябинской области ПОСТАНОВЛЯЕТ:</w:t>
      </w:r>
    </w:p>
    <w:p w:rsidR="00510D10" w:rsidRDefault="00510D10" w:rsidP="00510D10">
      <w:pPr>
        <w:ind w:right="-81"/>
        <w:jc w:val="both"/>
        <w:rPr>
          <w:sz w:val="26"/>
          <w:szCs w:val="26"/>
        </w:rPr>
      </w:pPr>
    </w:p>
    <w:p w:rsidR="00510D10" w:rsidRDefault="00510D10" w:rsidP="00510D10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1. Принять  в первом  чтении проект закона Челябинской области «О внесении изменений в приложение к Закону Челябинской области «О разграничении имущества между Верхнеуральским муниципальным районом и Степным сельским поселением», внесенный Советом депутатов Степного сельского поселения.</w:t>
      </w:r>
    </w:p>
    <w:p w:rsidR="00510D10" w:rsidRDefault="00510D10" w:rsidP="00510D10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Направить указанный законопроект субъектам права законодательной инициативы.</w:t>
      </w:r>
    </w:p>
    <w:p w:rsidR="00510D10" w:rsidRDefault="00510D10" w:rsidP="00510D10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Установить, что поправки к указанному законопроекту направляются в комитет Законодательного Собрания  по  экономической  политике и предпринимательству до  15 сентября 2017 года.</w:t>
      </w:r>
    </w:p>
    <w:p w:rsidR="00510D10" w:rsidRDefault="00510D10" w:rsidP="00510D10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3. Комитету Законодательного Собрания по экономической политике и предпринимательству доработать указанный законопроект с учетом поступивших поправок и внести его на рассмотрение Законодательного Собрания Челябинской области  во втором чтении.</w:t>
      </w:r>
    </w:p>
    <w:p w:rsidR="00510D10" w:rsidRPr="00510D10" w:rsidRDefault="00510D10" w:rsidP="00510D10">
      <w:pPr>
        <w:ind w:right="-81"/>
        <w:jc w:val="both"/>
        <w:rPr>
          <w:sz w:val="26"/>
          <w:szCs w:val="26"/>
        </w:rPr>
      </w:pPr>
    </w:p>
    <w:p w:rsidR="00510D10" w:rsidRPr="00510D10" w:rsidRDefault="00510D10" w:rsidP="00510D10">
      <w:pPr>
        <w:ind w:right="-81"/>
        <w:jc w:val="both"/>
        <w:rPr>
          <w:sz w:val="26"/>
          <w:szCs w:val="26"/>
        </w:rPr>
      </w:pPr>
    </w:p>
    <w:p w:rsidR="00510D10" w:rsidRDefault="00510D10" w:rsidP="00510D10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510D10" w:rsidRDefault="00510D10" w:rsidP="00510D10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Законодательного Собрания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В.В. Мякуш</w:t>
      </w:r>
    </w:p>
    <w:sectPr w:rsidR="00510D10" w:rsidSect="00510D1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510D10"/>
    <w:rsid w:val="002E607F"/>
    <w:rsid w:val="00510D10"/>
    <w:rsid w:val="006B03FE"/>
    <w:rsid w:val="006F2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1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987</Characters>
  <Application>Microsoft Office Word</Application>
  <DocSecurity>0</DocSecurity>
  <Lines>8</Lines>
  <Paragraphs>2</Paragraphs>
  <ScaleCrop>false</ScaleCrop>
  <Company>Законодательное Собрание Челябинской области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Пасешник Е.А.</cp:lastModifiedBy>
  <cp:revision>4</cp:revision>
  <cp:lastPrinted>2017-08-21T09:23:00Z</cp:lastPrinted>
  <dcterms:created xsi:type="dcterms:W3CDTF">2017-06-28T10:45:00Z</dcterms:created>
  <dcterms:modified xsi:type="dcterms:W3CDTF">2017-08-21T09:23:00Z</dcterms:modified>
</cp:coreProperties>
</file>